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E62" w:rsidRPr="009E215A" w:rsidRDefault="00714E62" w:rsidP="00714E62">
      <w:pPr>
        <w:spacing w:after="0" w:line="2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9E215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Советы по профориентации родителям выпускников</w:t>
      </w:r>
    </w:p>
    <w:p w:rsidR="00714E62" w:rsidRPr="00714E62" w:rsidRDefault="00714E62" w:rsidP="00714E62">
      <w:pPr>
        <w:pStyle w:val="a3"/>
        <w:spacing w:before="0" w:beforeAutospacing="0" w:after="0" w:afterAutospacing="0" w:line="270" w:lineRule="atLeast"/>
        <w:ind w:firstLine="300"/>
        <w:jc w:val="both"/>
        <w:rPr>
          <w:sz w:val="28"/>
          <w:szCs w:val="28"/>
        </w:rPr>
      </w:pPr>
    </w:p>
    <w:p w:rsidR="00714E62" w:rsidRPr="00714E62" w:rsidRDefault="00714E62" w:rsidP="00714E62">
      <w:pPr>
        <w:pStyle w:val="a3"/>
        <w:spacing w:before="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714E62">
        <w:rPr>
          <w:sz w:val="28"/>
          <w:szCs w:val="28"/>
        </w:rPr>
        <w:t xml:space="preserve">У меня растут года, будет мне семнадцать. Где работать мне тогда? Чем заниматься? Люди старшего поколения хорошо помнят эти стихи В. Маяковского. В своем детстве они впитывали слова классика и задавались этим непростым вопросом Кем быть? Столяр, инженер, врач, кондуктор, летчик, матрос… советская действительность диктовала свои </w:t>
      </w:r>
      <w:proofErr w:type="gramStart"/>
      <w:r w:rsidRPr="00714E62">
        <w:rPr>
          <w:sz w:val="28"/>
          <w:szCs w:val="28"/>
        </w:rPr>
        <w:t>условия</w:t>
      </w:r>
      <w:proofErr w:type="gramEnd"/>
      <w:r w:rsidRPr="00714E62">
        <w:rPr>
          <w:sz w:val="28"/>
          <w:szCs w:val="28"/>
        </w:rPr>
        <w:t xml:space="preserve"> и выбор у тогдашних подростков был невелик. Однако</w:t>
      </w:r>
      <w:proofErr w:type="gramStart"/>
      <w:r w:rsidRPr="00714E62">
        <w:rPr>
          <w:sz w:val="28"/>
          <w:szCs w:val="28"/>
        </w:rPr>
        <w:t>,</w:t>
      </w:r>
      <w:proofErr w:type="gramEnd"/>
      <w:r w:rsidRPr="00714E62">
        <w:rPr>
          <w:sz w:val="28"/>
          <w:szCs w:val="28"/>
        </w:rPr>
        <w:t xml:space="preserve"> дети выросли, реализовались в своих профессиях, воспитали собственных детей и теперь вновь перед ними замаячил вопрос Кем быть? Кем быть сыновьям и дочкам? Как выбрать профессию ребенку? Куда отправить учиться чадо после школы? Приступая к разговору о том, что родители могут сделать для успешной профориентации своих детей, приведу строки</w:t>
      </w:r>
      <w:proofErr w:type="gramStart"/>
      <w:r w:rsidRPr="00714E62">
        <w:rPr>
          <w:sz w:val="28"/>
          <w:szCs w:val="28"/>
        </w:rPr>
        <w:t xml:space="preserve"> ,</w:t>
      </w:r>
      <w:proofErr w:type="gramEnd"/>
      <w:r w:rsidRPr="00714E62">
        <w:rPr>
          <w:sz w:val="28"/>
          <w:szCs w:val="28"/>
        </w:rPr>
        <w:t xml:space="preserve"> которые заканчивают стихотворение В. Маяковского Кем быть? Книгу переворошив, намотай себе на ус – все работы хороши, выбирай на вкус!</w:t>
      </w:r>
    </w:p>
    <w:p w:rsidR="00714E62" w:rsidRPr="00714E62" w:rsidRDefault="00714E62" w:rsidP="00714E62">
      <w:pPr>
        <w:pStyle w:val="a3"/>
        <w:spacing w:before="0" w:beforeAutospacing="0" w:after="0" w:afterAutospacing="0" w:line="270" w:lineRule="atLeast"/>
        <w:ind w:firstLine="300"/>
        <w:jc w:val="both"/>
        <w:rPr>
          <w:sz w:val="28"/>
          <w:szCs w:val="28"/>
        </w:rPr>
      </w:pPr>
      <w:r w:rsidRPr="00714E62">
        <w:rPr>
          <w:sz w:val="28"/>
          <w:szCs w:val="28"/>
        </w:rPr>
        <w:t>Итак, вашему ребенку 15 или 17 лет. У него самого есть какое-то видение будущего, а возможно нет. Ребенок переживает непростой период в своем развитии. Он сам не всегда способен адекватно оценить свои способности и пристрастия. Родитель может помочь. Но очень важно, чтобы родительская помощь была ненавязчивая, свое</w:t>
      </w:r>
      <w:r>
        <w:rPr>
          <w:sz w:val="28"/>
          <w:szCs w:val="28"/>
        </w:rPr>
        <w:t>временная и мудрая. Для этого приведём</w:t>
      </w:r>
      <w:r w:rsidRPr="00714E62">
        <w:rPr>
          <w:sz w:val="28"/>
          <w:szCs w:val="28"/>
        </w:rPr>
        <w:t xml:space="preserve"> небольшой перечень советов, что нужно делать родителям подростков для того, чтобы выбранный путь профессионального развития стал первой ступенью на пути к успеху в жизни.</w:t>
      </w:r>
    </w:p>
    <w:p w:rsidR="00714E62" w:rsidRDefault="00714E62" w:rsidP="00714E62">
      <w:pPr>
        <w:pStyle w:val="a3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714E62">
        <w:rPr>
          <w:sz w:val="28"/>
          <w:szCs w:val="28"/>
        </w:rPr>
        <w:t xml:space="preserve">Относитесь к своему ребенку, как ко взрослому человеку с уважением его личной свободы и права на собственный выбор. </w:t>
      </w:r>
      <w:r>
        <w:rPr>
          <w:sz w:val="28"/>
          <w:szCs w:val="28"/>
        </w:rPr>
        <w:t>Что это значит.</w:t>
      </w:r>
      <w:r w:rsidRPr="00714E62">
        <w:rPr>
          <w:sz w:val="28"/>
          <w:szCs w:val="28"/>
        </w:rPr>
        <w:t xml:space="preserve"> Важно разграничить понятия «свобода» и «произвол». Свобода рождается из доверия, а произвол из попустительства и безразличия. Ребенок, который видит, что ему доверяют, в большинстве случаев будет ценить это доверие и постарается соответствовать «взрослым» правилам жизни. Если, в течение всего детства вы воспитывали в ребенке личность, то он естественным образом примет ответственность за свою жизнь и тем самым вступит в эру взросления. Главное помнить — ваш ребенок это уже не крохотный несмышленый комочек, это человек, который унаследует ваш мир.</w:t>
      </w:r>
    </w:p>
    <w:p w:rsidR="00714E62" w:rsidRPr="00714E62" w:rsidRDefault="00714E62" w:rsidP="00714E62">
      <w:pPr>
        <w:pStyle w:val="a3"/>
        <w:spacing w:before="0" w:beforeAutospacing="0" w:after="0" w:afterAutospacing="0" w:line="270" w:lineRule="atLeast"/>
        <w:ind w:left="720"/>
        <w:jc w:val="both"/>
        <w:rPr>
          <w:sz w:val="28"/>
          <w:szCs w:val="28"/>
        </w:rPr>
      </w:pPr>
    </w:p>
    <w:p w:rsidR="00714E62" w:rsidRDefault="00714E62" w:rsidP="00714E62">
      <w:pPr>
        <w:pStyle w:val="a3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714E62">
        <w:rPr>
          <w:sz w:val="28"/>
          <w:szCs w:val="28"/>
        </w:rPr>
        <w:t>Регулярно просматривайте списки вакансий. Изучайте тенденции в развитии экономики, науки и техники. За последние 20 лет, мир настолько изменился, что многие просто не успевают уследить за тем, как канули в лету востребованные в пору юности сферы деятельности и появились новые, доселе невиданные профессии с труднопроизносимыми названиями. Но реальность такова, что наши дети будут ориентироваться на более наукоемкие информационные технологии, которые затронут все сферы жизни. Необходимо иметь представление о них.</w:t>
      </w:r>
    </w:p>
    <w:p w:rsidR="00714E62" w:rsidRPr="00714E62" w:rsidRDefault="00714E62" w:rsidP="00714E62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</w:p>
    <w:p w:rsidR="00714E62" w:rsidRPr="00714E62" w:rsidRDefault="00714E62" w:rsidP="00714E62">
      <w:pPr>
        <w:pStyle w:val="a3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714E62">
        <w:rPr>
          <w:sz w:val="28"/>
          <w:szCs w:val="28"/>
        </w:rPr>
        <w:t xml:space="preserve">Забудьте слово «династия». Этот совет касается вашего и только вашего отношения к </w:t>
      </w:r>
      <w:proofErr w:type="spellStart"/>
      <w:r w:rsidRPr="00714E62">
        <w:rPr>
          <w:sz w:val="28"/>
          <w:szCs w:val="28"/>
        </w:rPr>
        <w:t>династичности</w:t>
      </w:r>
      <w:proofErr w:type="spellEnd"/>
      <w:r w:rsidRPr="00714E62">
        <w:rPr>
          <w:sz w:val="28"/>
          <w:szCs w:val="28"/>
        </w:rPr>
        <w:t xml:space="preserve"> своей профессии. Если ребенок сам захочет идти по вашим стопам — честь ему и хвала. Но навязывать ребенку неизбежность вашего выбора — это уже насилие над личностью. Если вы в самом деле желаете передать свои знания и умения ребенку, нужно вдохновить его собственным энтузиазмом, поделиться с ним той любовью, которой вы наполняете свое дело. И пусть он сам примет решение, пойдет ли он по стопам родителя или выберет другой путь. Также не стоит навязывать детям свои несбывшиеся мечты. Хотя </w:t>
      </w:r>
      <w:r w:rsidRPr="00714E62">
        <w:rPr>
          <w:sz w:val="28"/>
          <w:szCs w:val="28"/>
        </w:rPr>
        <w:lastRenderedPageBreak/>
        <w:t>рассказать о них стоит. Как знать, может вы сами того не ведая, в юности приоткрыли дверь в самореализацию своего ребенка.</w:t>
      </w:r>
    </w:p>
    <w:p w:rsidR="00714E62" w:rsidRDefault="00714E62" w:rsidP="00714E62">
      <w:pPr>
        <w:pStyle w:val="a3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714E62">
        <w:rPr>
          <w:sz w:val="28"/>
          <w:szCs w:val="28"/>
        </w:rPr>
        <w:t>Внимательно и некритично оцените успеваемость вашего ребенка. Здесь ключевое слово «некритично». У среднего учащегося в табеле можно заметить группу предметов на которые оценки ниже, чем по остальным дисциплинам. По этому критерию можно судить о том, кто растет в вашей семье — гуманитарий или математик. Бывают ситуации, когда все предметы отмечены невысокими оценками, а физкультура или музыка, а может иностранный язык — отлично. Это наиболее ясный сигнал для мам и пап о том, какими способностями наделен ребенок. Развивая эти способности вы сможете увидеть будущую профессию ребенка, даже если вы не готовы к этому. Поверьте, что рок-музыкант это тоже работа. И наиболее яркие звезды в свое время отнюдь не блистали успеваемостью по всем предметам кроме музыки.</w:t>
      </w:r>
    </w:p>
    <w:p w:rsidR="00714E62" w:rsidRPr="00714E62" w:rsidRDefault="00714E62" w:rsidP="00714E62">
      <w:pPr>
        <w:pStyle w:val="a3"/>
        <w:spacing w:before="0" w:beforeAutospacing="0" w:after="0" w:afterAutospacing="0" w:line="270" w:lineRule="atLeast"/>
        <w:ind w:left="720"/>
        <w:jc w:val="both"/>
        <w:rPr>
          <w:sz w:val="28"/>
          <w:szCs w:val="28"/>
        </w:rPr>
      </w:pPr>
    </w:p>
    <w:p w:rsidR="00AD1967" w:rsidRDefault="00714E62" w:rsidP="00714E62">
      <w:pPr>
        <w:pStyle w:val="a3"/>
        <w:numPr>
          <w:ilvl w:val="0"/>
          <w:numId w:val="1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714E62">
        <w:rPr>
          <w:sz w:val="28"/>
          <w:szCs w:val="28"/>
        </w:rPr>
        <w:t xml:space="preserve">Вспомните вредные привычки, за которые вы ругаете ребенка. Это странный совет, но следуя ему, вы заметите такие склонности сына или дочки, которые в дальнейшем могут стать не просто профессией, а любимым делом. Ваша дочь слишком много болтает по телефону и ей все подружки «плачут в жилетку»? — возможно в вашей семье растет хороший психолог. Ваш сын постоянно сидит за компьютером? — возможно это будущий программист закладывает базис новых открытий. Ребенок без ума от кинофильмов? — а ведь может оказаться, что он станет кинорежиссером или оператором. Девочка крутится перед зеркалом? — присмотритесь </w:t>
      </w:r>
      <w:proofErr w:type="gramStart"/>
      <w:r w:rsidRPr="00714E62">
        <w:rPr>
          <w:sz w:val="28"/>
          <w:szCs w:val="28"/>
        </w:rPr>
        <w:t>повнимательнее</w:t>
      </w:r>
      <w:proofErr w:type="gramEnd"/>
      <w:r w:rsidRPr="00714E62">
        <w:rPr>
          <w:sz w:val="28"/>
          <w:szCs w:val="28"/>
        </w:rPr>
        <w:t>, у нее есть все шансы стать неплохим модельером или стилистом.</w:t>
      </w:r>
    </w:p>
    <w:p w:rsidR="00103ADC" w:rsidRDefault="00103ADC" w:rsidP="00103ADC">
      <w:pPr>
        <w:pStyle w:val="a4"/>
        <w:rPr>
          <w:sz w:val="28"/>
          <w:szCs w:val="28"/>
        </w:rPr>
      </w:pPr>
    </w:p>
    <w:p w:rsidR="00103ADC" w:rsidRPr="00714E62" w:rsidRDefault="00103ADC" w:rsidP="00103ADC">
      <w:pPr>
        <w:pStyle w:val="a3"/>
        <w:spacing w:before="0" w:beforeAutospacing="0" w:after="0" w:afterAutospacing="0" w:line="270" w:lineRule="atLeast"/>
        <w:ind w:left="360"/>
        <w:jc w:val="center"/>
        <w:rPr>
          <w:sz w:val="28"/>
          <w:szCs w:val="28"/>
        </w:rPr>
      </w:pPr>
      <w:r>
        <w:rPr>
          <w:color w:val="FF0000"/>
          <w:sz w:val="96"/>
          <w:szCs w:val="96"/>
        </w:rPr>
        <w:t>ЖЕЛАЕМ УСПЕХА!</w:t>
      </w:r>
    </w:p>
    <w:sectPr w:rsidR="00103ADC" w:rsidRPr="00714E62" w:rsidSect="00714E62">
      <w:pgSz w:w="11906" w:h="16838"/>
      <w:pgMar w:top="567" w:right="72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0C58"/>
    <w:multiLevelType w:val="hybridMultilevel"/>
    <w:tmpl w:val="89C00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4E62"/>
    <w:rsid w:val="00103ADC"/>
    <w:rsid w:val="006023F8"/>
    <w:rsid w:val="00714E62"/>
    <w:rsid w:val="009426AF"/>
    <w:rsid w:val="009E215A"/>
    <w:rsid w:val="00AD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67"/>
  </w:style>
  <w:style w:type="paragraph" w:styleId="1">
    <w:name w:val="heading 1"/>
    <w:basedOn w:val="a"/>
    <w:link w:val="10"/>
    <w:uiPriority w:val="9"/>
    <w:qFormat/>
    <w:rsid w:val="00714E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E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714E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719</Words>
  <Characters>4102</Characters>
  <Application>Microsoft Office Word</Application>
  <DocSecurity>0</DocSecurity>
  <Lines>34</Lines>
  <Paragraphs>9</Paragraphs>
  <ScaleCrop>false</ScaleCrop>
  <Company>Дом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2014-10-15T20:53:00Z</dcterms:created>
  <dcterms:modified xsi:type="dcterms:W3CDTF">2014-10-15T22:06:00Z</dcterms:modified>
</cp:coreProperties>
</file>