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63" w:rsidRDefault="000F0463" w:rsidP="000F0463">
      <w:pPr>
        <w:jc w:val="center"/>
        <w:rPr>
          <w:sz w:val="30"/>
          <w:szCs w:val="30"/>
        </w:rPr>
      </w:pPr>
      <w:r>
        <w:rPr>
          <w:sz w:val="30"/>
          <w:szCs w:val="30"/>
        </w:rPr>
        <w:t>Отдел образования, спорта и туризма</w:t>
      </w:r>
    </w:p>
    <w:p w:rsidR="000F0463" w:rsidRDefault="000F0463" w:rsidP="000F0463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Добрушского</w:t>
      </w:r>
      <w:proofErr w:type="spellEnd"/>
      <w:r>
        <w:rPr>
          <w:sz w:val="30"/>
          <w:szCs w:val="30"/>
        </w:rPr>
        <w:t xml:space="preserve"> райисполкома Гомельской области</w:t>
      </w:r>
    </w:p>
    <w:p w:rsidR="000F0463" w:rsidRDefault="000F0463" w:rsidP="000F046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Государственное учреждение образования </w:t>
      </w:r>
    </w:p>
    <w:p w:rsidR="000F0463" w:rsidRDefault="000F0463" w:rsidP="000F046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№2 имени </w:t>
      </w:r>
      <w:proofErr w:type="spellStart"/>
      <w:r>
        <w:rPr>
          <w:sz w:val="30"/>
          <w:szCs w:val="30"/>
        </w:rPr>
        <w:t>Ф.Я.Кухарева</w:t>
      </w:r>
      <w:proofErr w:type="spellEnd"/>
      <w:r w:rsidR="009C04A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обруша</w:t>
      </w:r>
      <w:proofErr w:type="spellEnd"/>
      <w:r>
        <w:rPr>
          <w:sz w:val="30"/>
          <w:szCs w:val="30"/>
        </w:rPr>
        <w:t>»</w:t>
      </w: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Pr="000F0463" w:rsidRDefault="000F0463" w:rsidP="000F0463">
      <w:pPr>
        <w:jc w:val="center"/>
        <w:rPr>
          <w:b/>
          <w:bCs/>
          <w:sz w:val="44"/>
          <w:szCs w:val="32"/>
        </w:rPr>
      </w:pPr>
      <w:r w:rsidRPr="000F0463">
        <w:rPr>
          <w:b/>
          <w:bCs/>
          <w:sz w:val="44"/>
          <w:szCs w:val="32"/>
        </w:rPr>
        <w:t>Инновационный проект</w:t>
      </w:r>
    </w:p>
    <w:p w:rsidR="000F0463" w:rsidRDefault="000F0463" w:rsidP="000F0463">
      <w:pPr>
        <w:jc w:val="center"/>
        <w:rPr>
          <w:b/>
          <w:sz w:val="48"/>
          <w:szCs w:val="36"/>
        </w:rPr>
      </w:pPr>
      <w:r w:rsidRPr="000F0463">
        <w:rPr>
          <w:b/>
          <w:sz w:val="48"/>
          <w:szCs w:val="36"/>
        </w:rPr>
        <w:t xml:space="preserve">Внедрение модели формирования </w:t>
      </w:r>
      <w:bookmarkStart w:id="0" w:name="_GoBack"/>
      <w:r w:rsidRPr="000F0463">
        <w:rPr>
          <w:b/>
          <w:sz w:val="48"/>
          <w:szCs w:val="36"/>
        </w:rPr>
        <w:t xml:space="preserve">культуры </w:t>
      </w:r>
      <w:proofErr w:type="spellStart"/>
      <w:r w:rsidRPr="000F0463">
        <w:rPr>
          <w:b/>
          <w:sz w:val="48"/>
          <w:szCs w:val="36"/>
        </w:rPr>
        <w:t>энерго</w:t>
      </w:r>
      <w:proofErr w:type="spellEnd"/>
      <w:r w:rsidRPr="000F0463">
        <w:rPr>
          <w:b/>
          <w:sz w:val="48"/>
          <w:szCs w:val="36"/>
        </w:rPr>
        <w:t xml:space="preserve">- и ресурсосбережения </w:t>
      </w:r>
    </w:p>
    <w:p w:rsidR="000F0463" w:rsidRDefault="00700690" w:rsidP="000F0463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в образовательный процесс</w:t>
      </w:r>
      <w:bookmarkEnd w:id="0"/>
    </w:p>
    <w:p w:rsidR="000F0463" w:rsidRDefault="000F0463" w:rsidP="000F0463">
      <w:pPr>
        <w:jc w:val="center"/>
        <w:rPr>
          <w:rFonts w:ascii="Georgia" w:hAnsi="Georgia"/>
          <w:b/>
          <w:bCs/>
          <w:sz w:val="44"/>
          <w:szCs w:val="44"/>
        </w:rPr>
      </w:pPr>
      <w:r w:rsidRPr="000F0463">
        <w:rPr>
          <w:b/>
          <w:sz w:val="48"/>
          <w:szCs w:val="36"/>
        </w:rPr>
        <w:t xml:space="preserve">учреждений общего среднего </w:t>
      </w:r>
      <w:r w:rsidR="00700690">
        <w:rPr>
          <w:b/>
          <w:sz w:val="48"/>
          <w:szCs w:val="36"/>
        </w:rPr>
        <w:t xml:space="preserve">и дополнительного </w:t>
      </w:r>
      <w:r w:rsidRPr="000F0463">
        <w:rPr>
          <w:b/>
          <w:sz w:val="48"/>
          <w:szCs w:val="36"/>
        </w:rPr>
        <w:t>образования</w:t>
      </w:r>
    </w:p>
    <w:p w:rsidR="000F0463" w:rsidRPr="008624DF" w:rsidRDefault="000F0463" w:rsidP="000F0463">
      <w:pPr>
        <w:jc w:val="center"/>
        <w:rPr>
          <w:b/>
          <w:bCs/>
          <w:sz w:val="32"/>
          <w:szCs w:val="32"/>
        </w:rPr>
      </w:pPr>
    </w:p>
    <w:p w:rsidR="000F0463" w:rsidRDefault="000F0463" w:rsidP="000F0463">
      <w:pPr>
        <w:jc w:val="center"/>
        <w:rPr>
          <w:rFonts w:ascii="Georgia" w:hAnsi="Georgia"/>
          <w:b/>
          <w:bCs/>
          <w:sz w:val="44"/>
          <w:szCs w:val="44"/>
        </w:rPr>
      </w:pPr>
      <w:r w:rsidRPr="00734343">
        <w:rPr>
          <w:sz w:val="30"/>
          <w:szCs w:val="30"/>
        </w:rPr>
        <w:t>Сроки реализации: 2014 – 2016</w:t>
      </w:r>
    </w:p>
    <w:p w:rsidR="000F0463" w:rsidRDefault="000F0463" w:rsidP="000F0463">
      <w:pPr>
        <w:jc w:val="center"/>
        <w:rPr>
          <w:rFonts w:ascii="Georgia" w:hAnsi="Georgia"/>
          <w:b/>
          <w:bCs/>
          <w:sz w:val="44"/>
          <w:szCs w:val="44"/>
        </w:rPr>
      </w:pPr>
    </w:p>
    <w:p w:rsidR="000F0463" w:rsidRDefault="000F0463" w:rsidP="000F0463">
      <w:pPr>
        <w:jc w:val="center"/>
        <w:rPr>
          <w:rFonts w:ascii="Georgia" w:hAnsi="Georgia"/>
          <w:b/>
          <w:bCs/>
          <w:sz w:val="44"/>
          <w:szCs w:val="44"/>
        </w:rPr>
      </w:pPr>
    </w:p>
    <w:p w:rsidR="000F0463" w:rsidRDefault="000F0463" w:rsidP="000F0463">
      <w:pPr>
        <w:jc w:val="center"/>
        <w:rPr>
          <w:rFonts w:ascii="Georgia" w:hAnsi="Georgia"/>
          <w:b/>
          <w:bCs/>
          <w:sz w:val="44"/>
          <w:szCs w:val="44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</w:p>
    <w:p w:rsidR="000F0463" w:rsidRDefault="000F0463" w:rsidP="000F0463">
      <w:pPr>
        <w:jc w:val="center"/>
        <w:rPr>
          <w:sz w:val="30"/>
          <w:szCs w:val="30"/>
        </w:rPr>
      </w:pPr>
      <w:r>
        <w:rPr>
          <w:sz w:val="30"/>
          <w:szCs w:val="30"/>
        </w:rPr>
        <w:t>Добруш, 2014</w:t>
      </w:r>
    </w:p>
    <w:p w:rsidR="00700690" w:rsidRDefault="00700690" w:rsidP="000F0463">
      <w:pPr>
        <w:jc w:val="center"/>
        <w:rPr>
          <w:sz w:val="28"/>
          <w:szCs w:val="28"/>
        </w:rPr>
      </w:pPr>
    </w:p>
    <w:p w:rsidR="000F0463" w:rsidRDefault="000F0463" w:rsidP="000F0463">
      <w:pPr>
        <w:jc w:val="center"/>
        <w:rPr>
          <w:sz w:val="28"/>
          <w:szCs w:val="28"/>
        </w:rPr>
      </w:pPr>
      <w:r w:rsidRPr="00CB74D9">
        <w:rPr>
          <w:sz w:val="28"/>
          <w:szCs w:val="28"/>
        </w:rPr>
        <w:lastRenderedPageBreak/>
        <w:t>Информационная карта инновационн</w:t>
      </w:r>
      <w:r>
        <w:rPr>
          <w:sz w:val="28"/>
          <w:szCs w:val="28"/>
        </w:rPr>
        <w:t>ого проекта</w:t>
      </w:r>
    </w:p>
    <w:p w:rsidR="000F0463" w:rsidRPr="00CB74D9" w:rsidRDefault="000F0463" w:rsidP="000F0463">
      <w:pPr>
        <w:jc w:val="center"/>
        <w:rPr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56"/>
        <w:gridCol w:w="5974"/>
      </w:tblGrid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Тематический рубрикатор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jc w:val="both"/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Рубрика 1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Направления деятельности</w:t>
            </w:r>
          </w:p>
          <w:p w:rsidR="000F0463" w:rsidRPr="0063653D" w:rsidRDefault="000F0463" w:rsidP="00477CB1">
            <w:pPr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i/>
                <w:color w:val="000000"/>
                <w:sz w:val="28"/>
                <w:szCs w:val="28"/>
              </w:rPr>
              <w:t>(указать одно или более)</w:t>
            </w:r>
          </w:p>
        </w:tc>
        <w:tc>
          <w:tcPr>
            <w:tcW w:w="5974" w:type="dxa"/>
          </w:tcPr>
          <w:p w:rsidR="000F0463" w:rsidRPr="0063653D" w:rsidRDefault="001516A5" w:rsidP="00477CB1">
            <w:pPr>
              <w:tabs>
                <w:tab w:val="left" w:pos="42"/>
                <w:tab w:val="left" w:pos="222"/>
              </w:tabs>
              <w:ind w:left="252"/>
              <w:jc w:val="both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i/>
                <w:color w:val="000000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1"/>
            <w:r w:rsidR="000F0463" w:rsidRPr="0063653D">
              <w:rPr>
                <w:i/>
                <w:color w:val="000000"/>
                <w:sz w:val="28"/>
                <w:szCs w:val="28"/>
              </w:rPr>
              <w:instrText xml:space="preserve"> FORMCHECKBOX </w:instrText>
            </w:r>
            <w:r w:rsidR="001657F4">
              <w:rPr>
                <w:i/>
                <w:color w:val="000000"/>
                <w:sz w:val="28"/>
                <w:szCs w:val="28"/>
              </w:rPr>
            </w:r>
            <w:r w:rsidR="001657F4">
              <w:rPr>
                <w:i/>
                <w:color w:val="000000"/>
                <w:sz w:val="28"/>
                <w:szCs w:val="28"/>
              </w:rPr>
              <w:fldChar w:fldCharType="separate"/>
            </w:r>
            <w:r w:rsidRPr="0063653D">
              <w:rPr>
                <w:i/>
                <w:color w:val="000000"/>
                <w:sz w:val="28"/>
                <w:szCs w:val="28"/>
              </w:rPr>
              <w:fldChar w:fldCharType="end"/>
            </w:r>
            <w:bookmarkEnd w:id="1"/>
            <w:r w:rsidR="000F0463" w:rsidRPr="0063653D">
              <w:rPr>
                <w:i/>
                <w:color w:val="000000"/>
                <w:sz w:val="28"/>
                <w:szCs w:val="28"/>
              </w:rPr>
              <w:t xml:space="preserve"> Повышение уровня профессионально-педагогической культуры педагогических работников путем внедрения новых моделей методической работы, прогрессивных образовательных технологий и т.д.</w:t>
            </w:r>
          </w:p>
          <w:p w:rsidR="000F0463" w:rsidRPr="0063653D" w:rsidRDefault="001516A5" w:rsidP="00477CB1">
            <w:pPr>
              <w:tabs>
                <w:tab w:val="left" w:pos="42"/>
                <w:tab w:val="left" w:pos="222"/>
              </w:tabs>
              <w:ind w:left="252"/>
              <w:jc w:val="both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i/>
                <w:color w:val="000000"/>
                <w:sz w:val="28"/>
                <w:szCs w:val="2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Флажок2"/>
            <w:r w:rsidR="000F0463" w:rsidRPr="0063653D">
              <w:rPr>
                <w:i/>
                <w:color w:val="000000"/>
                <w:sz w:val="28"/>
                <w:szCs w:val="28"/>
              </w:rPr>
              <w:instrText xml:space="preserve"> FORMCHECKBOX </w:instrText>
            </w:r>
            <w:r w:rsidR="001657F4">
              <w:rPr>
                <w:i/>
                <w:color w:val="000000"/>
                <w:sz w:val="28"/>
                <w:szCs w:val="28"/>
              </w:rPr>
            </w:r>
            <w:r w:rsidR="001657F4">
              <w:rPr>
                <w:i/>
                <w:color w:val="000000"/>
                <w:sz w:val="28"/>
                <w:szCs w:val="28"/>
              </w:rPr>
              <w:fldChar w:fldCharType="separate"/>
            </w:r>
            <w:r w:rsidRPr="0063653D">
              <w:rPr>
                <w:i/>
                <w:color w:val="000000"/>
                <w:sz w:val="28"/>
                <w:szCs w:val="28"/>
              </w:rPr>
              <w:fldChar w:fldCharType="end"/>
            </w:r>
            <w:bookmarkEnd w:id="2"/>
            <w:r w:rsidR="000F0463" w:rsidRPr="0063653D">
              <w:rPr>
                <w:i/>
                <w:color w:val="000000"/>
                <w:sz w:val="28"/>
                <w:szCs w:val="28"/>
              </w:rPr>
              <w:t xml:space="preserve"> Повышение уровня </w:t>
            </w:r>
            <w:proofErr w:type="spellStart"/>
            <w:r w:rsidR="000F0463" w:rsidRPr="0063653D">
              <w:rPr>
                <w:i/>
                <w:sz w:val="28"/>
                <w:szCs w:val="28"/>
              </w:rPr>
              <w:t>обученности</w:t>
            </w:r>
            <w:proofErr w:type="spellEnd"/>
            <w:r w:rsidR="000F0463" w:rsidRPr="0063653D">
              <w:rPr>
                <w:i/>
                <w:color w:val="000000"/>
                <w:sz w:val="28"/>
                <w:szCs w:val="28"/>
              </w:rPr>
              <w:t xml:space="preserve">, воспитанности и социализации </w:t>
            </w:r>
            <w:proofErr w:type="gramStart"/>
            <w:r w:rsidR="000F0463" w:rsidRPr="0063653D">
              <w:rPr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="000F0463" w:rsidRPr="0063653D">
              <w:rPr>
                <w:i/>
                <w:color w:val="000000"/>
                <w:sz w:val="28"/>
                <w:szCs w:val="28"/>
              </w:rPr>
              <w:t>.</w:t>
            </w:r>
          </w:p>
          <w:p w:rsidR="000F0463" w:rsidRPr="0063653D" w:rsidRDefault="000F0463" w:rsidP="00477CB1">
            <w:pPr>
              <w:tabs>
                <w:tab w:val="left" w:pos="42"/>
                <w:tab w:val="left" w:pos="222"/>
                <w:tab w:val="left" w:pos="252"/>
              </w:tabs>
              <w:ind w:left="2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i/>
                <w:color w:val="000000"/>
                <w:sz w:val="28"/>
                <w:szCs w:val="28"/>
              </w:rPr>
              <w:t xml:space="preserve">Внедрение модели формирования культуры </w:t>
            </w:r>
            <w:proofErr w:type="spellStart"/>
            <w:r w:rsidRPr="0063653D">
              <w:rPr>
                <w:i/>
                <w:color w:val="000000"/>
                <w:sz w:val="28"/>
                <w:szCs w:val="28"/>
              </w:rPr>
              <w:t>энерго</w:t>
            </w:r>
            <w:proofErr w:type="spellEnd"/>
            <w:r w:rsidRPr="0063653D">
              <w:rPr>
                <w:i/>
                <w:color w:val="000000"/>
                <w:sz w:val="28"/>
                <w:szCs w:val="28"/>
              </w:rPr>
              <w:t>- и рес</w:t>
            </w:r>
            <w:r w:rsidR="00700690">
              <w:rPr>
                <w:i/>
                <w:color w:val="000000"/>
                <w:sz w:val="28"/>
                <w:szCs w:val="28"/>
              </w:rPr>
              <w:t>урсосбережения в образовательный процесс</w:t>
            </w:r>
            <w:r w:rsidRPr="0063653D">
              <w:rPr>
                <w:i/>
                <w:color w:val="000000"/>
                <w:sz w:val="28"/>
                <w:szCs w:val="28"/>
              </w:rPr>
              <w:t xml:space="preserve"> учреждений общего среднего </w:t>
            </w:r>
            <w:r w:rsidR="00700690">
              <w:rPr>
                <w:i/>
                <w:color w:val="000000"/>
                <w:sz w:val="28"/>
                <w:szCs w:val="28"/>
              </w:rPr>
              <w:t xml:space="preserve">и дополнительного </w:t>
            </w:r>
            <w:r w:rsidRPr="0063653D">
              <w:rPr>
                <w:i/>
                <w:color w:val="000000"/>
                <w:sz w:val="28"/>
                <w:szCs w:val="28"/>
              </w:rPr>
              <w:t xml:space="preserve">образования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 xml:space="preserve">Год начала проекта </w:t>
            </w:r>
          </w:p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(4 цифры)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2014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Год окончания проекта</w:t>
            </w:r>
          </w:p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(4 цифры)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2016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Сущность инновации</w:t>
            </w:r>
          </w:p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(основная идея, новизна, структура и содержание инновации;</w:t>
            </w:r>
          </w:p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какие изменения вносятся в образовательный процесс)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pStyle w:val="2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идея </w:t>
            </w:r>
            <w:r w:rsidRPr="0063653D">
              <w:rPr>
                <w:rFonts w:ascii="Times New Roman" w:hAnsi="Times New Roman"/>
                <w:sz w:val="28"/>
                <w:szCs w:val="28"/>
              </w:rPr>
              <w:t xml:space="preserve">проекта состоит в повышении у педагогов и учащихся культуры энергосбережения за счёт включения их в практику по оценке и выбору стратегий </w:t>
            </w:r>
            <w:proofErr w:type="spellStart"/>
            <w:r w:rsidRPr="0063653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63653D">
              <w:rPr>
                <w:rFonts w:ascii="Times New Roman" w:hAnsi="Times New Roman"/>
                <w:sz w:val="28"/>
                <w:szCs w:val="28"/>
              </w:rPr>
              <w:t xml:space="preserve">- и ресурсосбережения в быту и в учреждении образования. </w:t>
            </w:r>
          </w:p>
          <w:p w:rsidR="000F0463" w:rsidRPr="0063653D" w:rsidRDefault="000F0463" w:rsidP="00477CB1">
            <w:pPr>
              <w:pStyle w:val="2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b/>
                <w:bCs/>
                <w:sz w:val="28"/>
                <w:szCs w:val="28"/>
              </w:rPr>
              <w:t>Новизна</w:t>
            </w:r>
            <w:r w:rsidRPr="0063653D">
              <w:rPr>
                <w:rFonts w:ascii="Times New Roman" w:hAnsi="Times New Roman"/>
                <w:sz w:val="28"/>
                <w:szCs w:val="28"/>
              </w:rPr>
              <w:t xml:space="preserve"> состоит в привязке рекомендаций ученых и опыта воспитания энергосберегающего поведения учащихся к урокам и общеобразовательным факультативным занятиям. </w:t>
            </w:r>
          </w:p>
          <w:p w:rsidR="000F0463" w:rsidRPr="0063653D" w:rsidRDefault="000F0463" w:rsidP="00477CB1">
            <w:pPr>
              <w:pStyle w:val="2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инновации:</w:t>
            </w:r>
            <w:r w:rsidR="009C04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653D">
              <w:rPr>
                <w:rFonts w:ascii="Times New Roman" w:hAnsi="Times New Roman"/>
                <w:sz w:val="28"/>
                <w:szCs w:val="28"/>
              </w:rPr>
              <w:t>деятельностная</w:t>
            </w:r>
            <w:proofErr w:type="spellEnd"/>
            <w:r w:rsidRPr="0063653D">
              <w:rPr>
                <w:rFonts w:ascii="Times New Roman" w:hAnsi="Times New Roman"/>
                <w:sz w:val="28"/>
                <w:szCs w:val="28"/>
              </w:rPr>
              <w:t xml:space="preserve"> система, включающая создание </w:t>
            </w:r>
            <w:proofErr w:type="spellStart"/>
            <w:r w:rsidRPr="0063653D">
              <w:rPr>
                <w:rFonts w:ascii="Times New Roman" w:hAnsi="Times New Roman"/>
                <w:sz w:val="28"/>
                <w:szCs w:val="28"/>
              </w:rPr>
              <w:t>компетентностной</w:t>
            </w:r>
            <w:proofErr w:type="spellEnd"/>
            <w:r w:rsidR="009C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53D">
              <w:rPr>
                <w:rFonts w:ascii="Times New Roman" w:hAnsi="Times New Roman"/>
                <w:sz w:val="28"/>
                <w:szCs w:val="28"/>
              </w:rPr>
              <w:t xml:space="preserve">модели выпускника (аспект – культура </w:t>
            </w:r>
            <w:proofErr w:type="spellStart"/>
            <w:r w:rsidRPr="0063653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63653D">
              <w:rPr>
                <w:rFonts w:ascii="Times New Roman" w:hAnsi="Times New Roman"/>
                <w:sz w:val="28"/>
                <w:szCs w:val="28"/>
              </w:rPr>
              <w:t>- и ресурсосбережения), обучение учителей планировать соответствующие учебные занятия, их проводить и анализировать. Причем это в условиях управленческой, методической и психологической поддержки учителей – участников инновационного проекта.</w:t>
            </w:r>
          </w:p>
          <w:p w:rsidR="000F0463" w:rsidRPr="0063653D" w:rsidRDefault="000F0463" w:rsidP="00477CB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 xml:space="preserve">Вносятся изменения во все компоненты урока: целевой, содержательный, процессуальный и </w:t>
            </w:r>
            <w:r w:rsidRPr="0063653D">
              <w:rPr>
                <w:sz w:val="28"/>
                <w:szCs w:val="28"/>
              </w:rPr>
              <w:lastRenderedPageBreak/>
              <w:t xml:space="preserve">контрольно-оценочный, связанные актуальностью достижения стратегической цели – развитие у учащихся культуры </w:t>
            </w:r>
            <w:proofErr w:type="spellStart"/>
            <w:r w:rsidRPr="0063653D">
              <w:rPr>
                <w:sz w:val="28"/>
                <w:szCs w:val="28"/>
              </w:rPr>
              <w:t>энерго</w:t>
            </w:r>
            <w:proofErr w:type="spellEnd"/>
            <w:r w:rsidRPr="0063653D">
              <w:rPr>
                <w:sz w:val="28"/>
                <w:szCs w:val="28"/>
              </w:rPr>
              <w:t>- и ресурсосбережения.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Обоснование целесообразности осуществления инновационного проекта</w:t>
            </w:r>
          </w:p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(актуальность, противоречия и проблемы образовательной практики)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63653D">
              <w:rPr>
                <w:bCs/>
                <w:iCs/>
                <w:sz w:val="28"/>
                <w:szCs w:val="28"/>
              </w:rPr>
              <w:t>Реализация данного проекта имеет большое значение:</w:t>
            </w:r>
          </w:p>
          <w:p w:rsidR="000F0463" w:rsidRPr="0063653D" w:rsidRDefault="000F0463" w:rsidP="00477CB1">
            <w:pPr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63653D">
              <w:rPr>
                <w:b/>
                <w:iCs/>
                <w:sz w:val="28"/>
                <w:szCs w:val="28"/>
              </w:rPr>
              <w:t xml:space="preserve"> в социальном плане</w:t>
            </w:r>
            <w:r w:rsidRPr="0063653D">
              <w:rPr>
                <w:bCs/>
                <w:iCs/>
                <w:sz w:val="28"/>
                <w:szCs w:val="28"/>
              </w:rPr>
              <w:t xml:space="preserve"> он важен, поскольку предполагает формирование и воспитание активных молодых людей, способных демонстрировать культуру </w:t>
            </w:r>
            <w:proofErr w:type="spellStart"/>
            <w:r w:rsidRPr="0063653D">
              <w:rPr>
                <w:bCs/>
                <w:iCs/>
                <w:sz w:val="28"/>
                <w:szCs w:val="28"/>
              </w:rPr>
              <w:t>энерго</w:t>
            </w:r>
            <w:proofErr w:type="spellEnd"/>
            <w:r w:rsidR="00700690">
              <w:rPr>
                <w:bCs/>
                <w:iCs/>
                <w:sz w:val="28"/>
                <w:szCs w:val="28"/>
              </w:rPr>
              <w:t>-</w:t>
            </w:r>
            <w:r w:rsidRPr="0063653D">
              <w:rPr>
                <w:bCs/>
                <w:iCs/>
                <w:sz w:val="28"/>
                <w:szCs w:val="28"/>
              </w:rPr>
              <w:t xml:space="preserve"> и ресурсосбережения,  позитивно влиять на взрослое население в направлении приобщения их ценностям сохранения окружающей природы; </w:t>
            </w:r>
          </w:p>
          <w:p w:rsidR="000F0463" w:rsidRPr="0063653D" w:rsidRDefault="000F0463" w:rsidP="00477CB1">
            <w:pPr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63653D">
              <w:rPr>
                <w:b/>
                <w:iCs/>
                <w:sz w:val="28"/>
                <w:szCs w:val="28"/>
              </w:rPr>
              <w:t>в управленческом аспекте</w:t>
            </w:r>
            <w:r w:rsidRPr="0063653D">
              <w:rPr>
                <w:bCs/>
                <w:iCs/>
                <w:sz w:val="28"/>
                <w:szCs w:val="28"/>
              </w:rPr>
              <w:t xml:space="preserve"> реализация проекта поможет отработать организационные  механизмы осуществления в учреждениях образования энергосберегающей политики и практики;</w:t>
            </w:r>
          </w:p>
          <w:p w:rsidR="000F0463" w:rsidRPr="0063653D" w:rsidRDefault="000F0463" w:rsidP="00477CB1">
            <w:pPr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63653D">
              <w:rPr>
                <w:b/>
                <w:iCs/>
                <w:sz w:val="28"/>
                <w:szCs w:val="28"/>
              </w:rPr>
              <w:t>в дидактическом  плане</w:t>
            </w:r>
            <w:r w:rsidRPr="0063653D">
              <w:rPr>
                <w:bCs/>
                <w:iCs/>
                <w:sz w:val="28"/>
                <w:szCs w:val="28"/>
              </w:rPr>
              <w:t xml:space="preserve"> проект важен для становления и развития опыта планирования и проведения учебных занятий в школе, направленных на воспитание культуры </w:t>
            </w:r>
            <w:proofErr w:type="spellStart"/>
            <w:r w:rsidRPr="0063653D">
              <w:rPr>
                <w:bCs/>
                <w:iCs/>
                <w:sz w:val="28"/>
                <w:szCs w:val="28"/>
              </w:rPr>
              <w:t>энерго</w:t>
            </w:r>
            <w:proofErr w:type="spellEnd"/>
            <w:r w:rsidR="00700690">
              <w:rPr>
                <w:bCs/>
                <w:iCs/>
                <w:sz w:val="28"/>
                <w:szCs w:val="28"/>
              </w:rPr>
              <w:t>-</w:t>
            </w:r>
            <w:r w:rsidRPr="0063653D">
              <w:rPr>
                <w:bCs/>
                <w:iCs/>
                <w:sz w:val="28"/>
                <w:szCs w:val="28"/>
              </w:rPr>
              <w:t xml:space="preserve"> и ресурсосбережения;</w:t>
            </w:r>
          </w:p>
          <w:p w:rsidR="000F0463" w:rsidRPr="0063653D" w:rsidRDefault="000F0463" w:rsidP="00477CB1">
            <w:pPr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63653D">
              <w:rPr>
                <w:b/>
                <w:iCs/>
                <w:sz w:val="28"/>
                <w:szCs w:val="28"/>
              </w:rPr>
              <w:t>в экономическом аспекте</w:t>
            </w:r>
            <w:r w:rsidRPr="0063653D">
              <w:rPr>
                <w:bCs/>
                <w:iCs/>
                <w:sz w:val="28"/>
                <w:szCs w:val="28"/>
              </w:rPr>
              <w:t xml:space="preserve"> реализация проекта, в конечном счете, направлена на экономию энергоресурсов в производстве и бытовой сфере;</w:t>
            </w:r>
          </w:p>
          <w:p w:rsidR="000F0463" w:rsidRPr="0063653D" w:rsidRDefault="000F0463" w:rsidP="00477CB1">
            <w:pPr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63653D">
              <w:rPr>
                <w:b/>
                <w:iCs/>
                <w:sz w:val="28"/>
                <w:szCs w:val="28"/>
              </w:rPr>
              <w:t>в экологическом аспекте</w:t>
            </w:r>
            <w:r w:rsidRPr="0063653D">
              <w:rPr>
                <w:bCs/>
                <w:iCs/>
                <w:sz w:val="28"/>
                <w:szCs w:val="28"/>
              </w:rPr>
              <w:t xml:space="preserve"> данный проект направлен на сохранение природных ресурсов планеты.</w:t>
            </w:r>
          </w:p>
          <w:p w:rsidR="000F0463" w:rsidRPr="0063653D" w:rsidRDefault="00700690" w:rsidP="00477CB1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настоящее время воспитание </w:t>
            </w:r>
            <w:r w:rsidR="000F0463" w:rsidRPr="0063653D">
              <w:rPr>
                <w:iCs/>
                <w:color w:val="000000"/>
                <w:sz w:val="28"/>
                <w:szCs w:val="28"/>
              </w:rPr>
              <w:t xml:space="preserve">учащихся в русле энергосбережения происходит, как правило, только во внеклассной работе, что охватывает только часть детей. Проект предполагает приобщение за счет уроков к </w:t>
            </w:r>
            <w:proofErr w:type="spellStart"/>
            <w:r w:rsidR="000F0463" w:rsidRPr="0063653D">
              <w:rPr>
                <w:iCs/>
                <w:color w:val="000000"/>
                <w:sz w:val="28"/>
                <w:szCs w:val="28"/>
              </w:rPr>
              <w:t>энерго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-</w:t>
            </w:r>
            <w:r w:rsidR="000F0463" w:rsidRPr="0063653D">
              <w:rPr>
                <w:iCs/>
                <w:color w:val="000000"/>
                <w:sz w:val="28"/>
                <w:szCs w:val="28"/>
              </w:rPr>
              <w:t xml:space="preserve"> и ресурсосберегающей практике все</w:t>
            </w:r>
            <w:r>
              <w:rPr>
                <w:iCs/>
                <w:color w:val="000000"/>
                <w:sz w:val="28"/>
                <w:szCs w:val="28"/>
              </w:rPr>
              <w:t>х</w:t>
            </w:r>
            <w:r w:rsidR="000F0463" w:rsidRPr="0063653D">
              <w:rPr>
                <w:iCs/>
                <w:color w:val="000000"/>
                <w:sz w:val="28"/>
                <w:szCs w:val="28"/>
              </w:rPr>
              <w:t xml:space="preserve"> учащихся 5 – 11 классов.   </w:t>
            </w:r>
          </w:p>
          <w:p w:rsidR="000F0463" w:rsidRPr="0063653D" w:rsidRDefault="000F0463" w:rsidP="00477CB1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Цели проекта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 xml:space="preserve">Воспитание у учащихся культуры </w:t>
            </w:r>
            <w:proofErr w:type="spellStart"/>
            <w:r w:rsidRPr="0063653D">
              <w:rPr>
                <w:sz w:val="28"/>
                <w:szCs w:val="28"/>
              </w:rPr>
              <w:t>энерго</w:t>
            </w:r>
            <w:proofErr w:type="spellEnd"/>
            <w:r w:rsidRPr="0063653D">
              <w:rPr>
                <w:sz w:val="28"/>
                <w:szCs w:val="28"/>
              </w:rPr>
              <w:t xml:space="preserve">- и ресурсосбережения.  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Задачи проекта</w:t>
            </w:r>
          </w:p>
          <w:p w:rsidR="000F0463" w:rsidRPr="0063653D" w:rsidRDefault="000F0463" w:rsidP="00477CB1">
            <w:pPr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i/>
                <w:color w:val="000000"/>
                <w:sz w:val="28"/>
                <w:szCs w:val="28"/>
              </w:rPr>
              <w:t>(перечень без нумерации)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организовать подготовку участников инновационного проекта к его реализации;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обеспечить организационно-управленческие условия для подготовки к введению модели;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lastRenderedPageBreak/>
              <w:t>создать творческую группу учителей и организовать их обучение;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разработать учебно-методические материалы и электронные средства обучения для учебных з</w:t>
            </w:r>
            <w:r w:rsidR="00700690">
              <w:rPr>
                <w:rFonts w:ascii="Times New Roman" w:hAnsi="Times New Roman"/>
                <w:sz w:val="28"/>
                <w:szCs w:val="28"/>
              </w:rPr>
              <w:t>анятий;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обеспечить внедрение разработанных учебно-методических материалов в образовательный процесс на 2-й и 3-й ступенях общего среднего образования;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 xml:space="preserve">обеспечить подготовку и участие педагогов и учащихся в конкурсах по </w:t>
            </w:r>
            <w:proofErr w:type="spellStart"/>
            <w:r w:rsidRPr="0063653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="00700690">
              <w:rPr>
                <w:rFonts w:ascii="Times New Roman" w:hAnsi="Times New Roman"/>
                <w:sz w:val="28"/>
                <w:szCs w:val="28"/>
              </w:rPr>
              <w:t>-</w:t>
            </w:r>
            <w:r w:rsidRPr="0063653D">
              <w:rPr>
                <w:rFonts w:ascii="Times New Roman" w:hAnsi="Times New Roman"/>
                <w:sz w:val="28"/>
                <w:szCs w:val="28"/>
              </w:rPr>
              <w:t xml:space="preserve"> и ресурсосбережению различных уровней;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обеспечить управленческое, педагогическое, информационное и психологическое сопровожд</w:t>
            </w:r>
            <w:r w:rsidR="00700690">
              <w:rPr>
                <w:rFonts w:ascii="Times New Roman" w:hAnsi="Times New Roman"/>
                <w:sz w:val="28"/>
                <w:szCs w:val="28"/>
              </w:rPr>
              <w:t>ение инновационной деятельности;</w:t>
            </w:r>
          </w:p>
          <w:p w:rsidR="000F0463" w:rsidRPr="0063653D" w:rsidRDefault="000F0463" w:rsidP="00477CB1">
            <w:pPr>
              <w:pStyle w:val="20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обобщить результаты инновационной деятельности, разработать методические рекомендации по внедрению модели в массовую практику.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Концептуальные положения</w:t>
            </w:r>
          </w:p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 xml:space="preserve">(описание научных теорий и разработок, на основе которых создан инновационный проект; подтверждение результатов апробации модели) 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 xml:space="preserve">В основе проекта лежат методологические подходы: системный, деятельный и </w:t>
            </w:r>
            <w:proofErr w:type="spellStart"/>
            <w:r w:rsidRPr="0063653D">
              <w:rPr>
                <w:sz w:val="28"/>
                <w:szCs w:val="28"/>
              </w:rPr>
              <w:t>компетентностный</w:t>
            </w:r>
            <w:proofErr w:type="spellEnd"/>
            <w:r w:rsidRPr="0063653D">
              <w:rPr>
                <w:sz w:val="28"/>
                <w:szCs w:val="28"/>
              </w:rPr>
              <w:t xml:space="preserve">, и следующие принципы: принцип </w:t>
            </w:r>
            <w:r w:rsidRPr="0063653D">
              <w:rPr>
                <w:sz w:val="28"/>
                <w:szCs w:val="28"/>
                <w:lang w:val="be-BY"/>
              </w:rPr>
              <w:t xml:space="preserve">деятельности, принцип выбора из имеющихся альтернатив, принцип активности в пропаганде энерго- и ресурсосберегающего поведения, </w:t>
            </w:r>
            <w:r w:rsidRPr="0063653D">
              <w:rPr>
                <w:color w:val="000000"/>
                <w:sz w:val="28"/>
                <w:szCs w:val="28"/>
              </w:rPr>
              <w:t xml:space="preserve"> принцип кооперации школы и родителей, принцип продуктивности образовательного процесса.  </w:t>
            </w:r>
          </w:p>
          <w:p w:rsidR="000F0463" w:rsidRPr="0063653D" w:rsidRDefault="000F0463" w:rsidP="00477CB1">
            <w:pPr>
              <w:jc w:val="both"/>
              <w:rPr>
                <w:i/>
                <w:sz w:val="28"/>
                <w:szCs w:val="28"/>
              </w:rPr>
            </w:pPr>
          </w:p>
          <w:p w:rsidR="000F0463" w:rsidRPr="0063653D" w:rsidRDefault="000F0463" w:rsidP="00477CB1">
            <w:pPr>
              <w:jc w:val="both"/>
              <w:rPr>
                <w:i/>
                <w:sz w:val="28"/>
                <w:szCs w:val="28"/>
              </w:rPr>
            </w:pPr>
          </w:p>
          <w:p w:rsidR="000F0463" w:rsidRPr="0063653D" w:rsidRDefault="000F0463" w:rsidP="00477CB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F0463" w:rsidRPr="0063653D" w:rsidTr="000F0463">
        <w:trPr>
          <w:trHeight w:val="528"/>
        </w:trPr>
        <w:tc>
          <w:tcPr>
            <w:tcW w:w="644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11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Основная литература</w:t>
            </w:r>
          </w:p>
          <w:p w:rsidR="000F0463" w:rsidRPr="0063653D" w:rsidRDefault="000F0463" w:rsidP="00477CB1">
            <w:pPr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(перечень без нумерации)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Кодекс Рес</w:t>
            </w:r>
            <w:r>
              <w:rPr>
                <w:sz w:val="28"/>
                <w:szCs w:val="28"/>
              </w:rPr>
              <w:t xml:space="preserve">публики Беларусь об образовании (от </w:t>
            </w:r>
            <w:r w:rsidRPr="0063653D">
              <w:rPr>
                <w:sz w:val="28"/>
                <w:szCs w:val="28"/>
              </w:rPr>
              <w:t>13 января 2011 года № 243</w:t>
            </w:r>
            <w:r>
              <w:rPr>
                <w:sz w:val="28"/>
                <w:szCs w:val="28"/>
              </w:rPr>
              <w:t>)</w:t>
            </w:r>
          </w:p>
          <w:p w:rsidR="000F0463" w:rsidRPr="0063653D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Закон Республики Беларусь "Об энергосбе</w:t>
            </w:r>
            <w:r>
              <w:rPr>
                <w:sz w:val="28"/>
                <w:szCs w:val="28"/>
              </w:rPr>
              <w:t>режении" (от 15 июля 1998 №190);</w:t>
            </w:r>
          </w:p>
          <w:p w:rsidR="000F0463" w:rsidRPr="0063653D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Закон Республики Беларусь "О возобновляемых источниках энергии" (от 27 декабря 2010 г. № 204-З)</w:t>
            </w:r>
            <w:r>
              <w:rPr>
                <w:sz w:val="28"/>
                <w:szCs w:val="28"/>
              </w:rPr>
              <w:t>;</w:t>
            </w:r>
          </w:p>
          <w:p w:rsidR="000F0463" w:rsidRPr="0063653D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Директива Президента Республики Беларусь от 14 июня 2007 г. № 3 "Экономия и бережливость - главные факторы экономической безопасности государства"</w:t>
            </w:r>
            <w:r>
              <w:rPr>
                <w:sz w:val="28"/>
                <w:szCs w:val="28"/>
              </w:rPr>
              <w:t>;</w:t>
            </w:r>
          </w:p>
          <w:p w:rsidR="000F0463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 xml:space="preserve">Республиканская программа энергосбережения на 2011–2015 годы (утв. постановлением Совета Министров Республики Беларусь от 24 </w:t>
            </w:r>
            <w:r w:rsidRPr="0063653D">
              <w:rPr>
                <w:sz w:val="28"/>
                <w:szCs w:val="28"/>
              </w:rPr>
              <w:lastRenderedPageBreak/>
              <w:t>декабря 2010 г. №1882)</w:t>
            </w:r>
            <w:r>
              <w:rPr>
                <w:sz w:val="28"/>
                <w:szCs w:val="28"/>
              </w:rPr>
              <w:t>;</w:t>
            </w:r>
          </w:p>
          <w:p w:rsidR="000F0463" w:rsidRPr="0063653D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  <w:lang w:val="fr-FR"/>
              </w:rPr>
              <w:t xml:space="preserve">Инструкция о порядке осуществления экспериментальной и инновационной деятельности в сфере образования (постановление Министерства образования от 01.09.2011 № 251 (Национальный реестр правовых актов Республики Беларусь,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3653D">
                <w:rPr>
                  <w:sz w:val="28"/>
                  <w:szCs w:val="28"/>
                  <w:lang w:val="fr-FR"/>
                </w:rPr>
                <w:t>2011 г</w:t>
              </w:r>
            </w:smartTag>
            <w:r>
              <w:rPr>
                <w:sz w:val="28"/>
                <w:szCs w:val="28"/>
                <w:lang w:val="fr-FR"/>
              </w:rPr>
              <w:t>., № 127, 8/24371)</w:t>
            </w:r>
            <w:r>
              <w:rPr>
                <w:sz w:val="28"/>
                <w:szCs w:val="28"/>
              </w:rPr>
              <w:t>;</w:t>
            </w:r>
          </w:p>
          <w:p w:rsidR="000F0463" w:rsidRPr="0063653D" w:rsidRDefault="000F0463" w:rsidP="00477CB1">
            <w:pPr>
              <w:jc w:val="both"/>
              <w:rPr>
                <w:sz w:val="28"/>
                <w:szCs w:val="28"/>
                <w:lang w:val="fr-FR"/>
              </w:rPr>
            </w:pPr>
            <w:r w:rsidRPr="0063653D">
              <w:rPr>
                <w:sz w:val="28"/>
                <w:szCs w:val="28"/>
                <w:lang w:val="fr-FR"/>
              </w:rPr>
              <w:t>Постановление Министерства образования Республики Беларусь №241 от 26.08.2011 г. «О типовом учебном плане общего среднего образования</w:t>
            </w:r>
            <w:r>
              <w:rPr>
                <w:sz w:val="28"/>
                <w:szCs w:val="28"/>
                <w:lang w:val="fr-FR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0F0463" w:rsidRPr="0063653D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  <w:lang w:val="fr-FR"/>
              </w:rPr>
              <w:t>Образовательный стандарт «Общее среднее образование. Основные нормативы и требования» (постановление Министерства образования Республики Беларусь от 03.10.2008 г. № 96)</w:t>
            </w:r>
            <w:r>
              <w:rPr>
                <w:sz w:val="28"/>
                <w:szCs w:val="28"/>
              </w:rPr>
              <w:t>;</w:t>
            </w:r>
          </w:p>
          <w:p w:rsidR="000F0463" w:rsidRDefault="000F0463" w:rsidP="00477CB1">
            <w:pPr>
              <w:jc w:val="both"/>
              <w:rPr>
                <w:sz w:val="28"/>
                <w:szCs w:val="28"/>
              </w:rPr>
            </w:pPr>
            <w:r w:rsidRPr="0063653D">
              <w:rPr>
                <w:sz w:val="28"/>
                <w:szCs w:val="28"/>
              </w:rPr>
              <w:t>Об утверждении санитарных норм и правил «Требования для учреждений общего среднего образования» (постановление Министерства здравоохранения Республик</w:t>
            </w:r>
            <w:r>
              <w:rPr>
                <w:sz w:val="28"/>
                <w:szCs w:val="28"/>
              </w:rPr>
              <w:t>и Беларусь от 27.12.2012 № 206);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sz w:val="28"/>
                <w:szCs w:val="28"/>
              </w:rPr>
              <w:t>Галузо</w:t>
            </w:r>
            <w:proofErr w:type="spellEnd"/>
            <w:r w:rsidRPr="0063653D">
              <w:rPr>
                <w:sz w:val="28"/>
                <w:szCs w:val="28"/>
              </w:rPr>
              <w:t xml:space="preserve"> И.В., </w:t>
            </w:r>
            <w:proofErr w:type="spellStart"/>
            <w:r w:rsidRPr="0063653D">
              <w:rPr>
                <w:sz w:val="28"/>
                <w:szCs w:val="28"/>
              </w:rPr>
              <w:t>Гречихо</w:t>
            </w:r>
            <w:proofErr w:type="spellEnd"/>
            <w:r w:rsidR="009C04AE">
              <w:rPr>
                <w:sz w:val="28"/>
                <w:szCs w:val="28"/>
              </w:rPr>
              <w:t xml:space="preserve"> </w:t>
            </w:r>
            <w:r w:rsidRPr="0063653D">
              <w:rPr>
                <w:sz w:val="28"/>
                <w:szCs w:val="28"/>
              </w:rPr>
              <w:t>Е.В.</w:t>
            </w:r>
            <w:r w:rsidR="009C04AE">
              <w:rPr>
                <w:sz w:val="28"/>
                <w:szCs w:val="28"/>
              </w:rPr>
              <w:t xml:space="preserve"> </w:t>
            </w:r>
            <w:r w:rsidRPr="0063653D">
              <w:rPr>
                <w:sz w:val="28"/>
                <w:szCs w:val="28"/>
              </w:rPr>
              <w:t xml:space="preserve">Учимся экономии и бережливости. Пособие для учителей общеобразовательных учреждений / И.В. </w:t>
            </w:r>
            <w:proofErr w:type="spellStart"/>
            <w:r w:rsidRPr="0063653D">
              <w:rPr>
                <w:sz w:val="28"/>
                <w:szCs w:val="28"/>
              </w:rPr>
              <w:t>Галузо</w:t>
            </w:r>
            <w:proofErr w:type="spellEnd"/>
            <w:r w:rsidRPr="0063653D">
              <w:rPr>
                <w:sz w:val="28"/>
                <w:szCs w:val="28"/>
              </w:rPr>
              <w:t xml:space="preserve">., Е.В. </w:t>
            </w:r>
            <w:proofErr w:type="spellStart"/>
            <w:r w:rsidRPr="0063653D">
              <w:rPr>
                <w:sz w:val="28"/>
                <w:szCs w:val="28"/>
              </w:rPr>
              <w:t>Гречихо</w:t>
            </w:r>
            <w:proofErr w:type="spellEnd"/>
            <w:r w:rsidRPr="0063653D">
              <w:rPr>
                <w:sz w:val="28"/>
                <w:szCs w:val="28"/>
              </w:rPr>
              <w:t>. – Минск, 2009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iCs/>
                <w:spacing w:val="-4"/>
                <w:sz w:val="28"/>
                <w:szCs w:val="28"/>
              </w:rPr>
              <w:t>Ганжа</w:t>
            </w:r>
            <w:proofErr w:type="spellEnd"/>
            <w:r w:rsidRPr="0063653D">
              <w:rPr>
                <w:iCs/>
                <w:spacing w:val="-4"/>
                <w:sz w:val="28"/>
                <w:szCs w:val="28"/>
              </w:rPr>
              <w:t>, В</w:t>
            </w:r>
            <w:r w:rsidRPr="0063653D">
              <w:rPr>
                <w:spacing w:val="-4"/>
                <w:sz w:val="28"/>
                <w:szCs w:val="28"/>
              </w:rPr>
              <w:t>.</w:t>
            </w:r>
            <w:r w:rsidRPr="0063653D">
              <w:rPr>
                <w:iCs/>
                <w:spacing w:val="-4"/>
                <w:sz w:val="28"/>
                <w:szCs w:val="28"/>
              </w:rPr>
              <w:t>Л</w:t>
            </w:r>
            <w:r w:rsidRPr="0063653D">
              <w:rPr>
                <w:spacing w:val="-4"/>
                <w:sz w:val="28"/>
                <w:szCs w:val="28"/>
              </w:rPr>
              <w:t>. Пути решения энергетической проблемы в Беларуси / В.Л.</w:t>
            </w:r>
            <w:r w:rsidR="009C04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3653D">
              <w:rPr>
                <w:spacing w:val="-4"/>
                <w:sz w:val="28"/>
                <w:szCs w:val="28"/>
              </w:rPr>
              <w:t>Ганжа</w:t>
            </w:r>
            <w:proofErr w:type="spellEnd"/>
            <w:r w:rsidRPr="0063653D">
              <w:rPr>
                <w:spacing w:val="-4"/>
                <w:sz w:val="28"/>
                <w:szCs w:val="28"/>
              </w:rPr>
              <w:t xml:space="preserve"> // </w:t>
            </w:r>
            <w:proofErr w:type="spellStart"/>
            <w:r w:rsidRPr="0063653D">
              <w:rPr>
                <w:spacing w:val="-4"/>
                <w:sz w:val="28"/>
                <w:szCs w:val="28"/>
              </w:rPr>
              <w:t>Энергоэффективность</w:t>
            </w:r>
            <w:proofErr w:type="spellEnd"/>
            <w:r w:rsidRPr="0063653D">
              <w:rPr>
                <w:spacing w:val="-4"/>
                <w:sz w:val="28"/>
                <w:szCs w:val="28"/>
              </w:rPr>
              <w:t>. – 1997. – № 1–2. – С. 3–5; 5–7</w:t>
            </w:r>
            <w:r w:rsidRPr="0063653D">
              <w:rPr>
                <w:sz w:val="28"/>
                <w:szCs w:val="28"/>
              </w:rPr>
              <w:t>.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r w:rsidRPr="0063653D">
              <w:rPr>
                <w:iCs/>
                <w:sz w:val="28"/>
                <w:szCs w:val="28"/>
              </w:rPr>
              <w:t>Дроздов, Н</w:t>
            </w:r>
            <w:r w:rsidRPr="0063653D">
              <w:rPr>
                <w:sz w:val="28"/>
                <w:szCs w:val="28"/>
              </w:rPr>
              <w:t>.А. Использование Интернет-технологий в преподавании курса «Основы энергосбережения» / Н.А. Дроздов, А.Н. Костин, А.К. Федотов // Дистанционное обучение – образовательная среда ХХ</w:t>
            </w:r>
            <w:r w:rsidRPr="0063653D">
              <w:rPr>
                <w:sz w:val="28"/>
                <w:szCs w:val="28"/>
                <w:lang w:val="en-US"/>
              </w:rPr>
              <w:t>I</w:t>
            </w:r>
            <w:r w:rsidRPr="0063653D">
              <w:rPr>
                <w:sz w:val="28"/>
                <w:szCs w:val="28"/>
              </w:rPr>
              <w:t xml:space="preserve"> века: Материалы международной научно-методической конференции. – Минск: БГУИР, 2001. С. 64–66.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iCs/>
                <w:sz w:val="28"/>
                <w:szCs w:val="28"/>
              </w:rPr>
              <w:t>Жарина</w:t>
            </w:r>
            <w:proofErr w:type="spellEnd"/>
            <w:r w:rsidRPr="0063653D">
              <w:rPr>
                <w:iCs/>
                <w:sz w:val="28"/>
                <w:szCs w:val="28"/>
              </w:rPr>
              <w:t>, Л.В</w:t>
            </w:r>
            <w:r w:rsidRPr="0063653D">
              <w:rPr>
                <w:sz w:val="28"/>
                <w:szCs w:val="28"/>
              </w:rPr>
              <w:t xml:space="preserve">. Основы энергосбережения: Материалы к спецкурсу: Учеб.-метод. пособие / Л.В. </w:t>
            </w:r>
            <w:proofErr w:type="spellStart"/>
            <w:r w:rsidRPr="0063653D">
              <w:rPr>
                <w:sz w:val="28"/>
                <w:szCs w:val="28"/>
              </w:rPr>
              <w:t>Жарина</w:t>
            </w:r>
            <w:proofErr w:type="spellEnd"/>
            <w:r w:rsidRPr="0063653D">
              <w:rPr>
                <w:sz w:val="28"/>
                <w:szCs w:val="28"/>
              </w:rPr>
              <w:t xml:space="preserve">. – Могилев: МГУ им. </w:t>
            </w:r>
            <w:proofErr w:type="spellStart"/>
            <w:r w:rsidRPr="0063653D">
              <w:rPr>
                <w:sz w:val="28"/>
                <w:szCs w:val="28"/>
              </w:rPr>
              <w:t>А.А.Кулешова</w:t>
            </w:r>
            <w:proofErr w:type="spellEnd"/>
            <w:r w:rsidRPr="0063653D">
              <w:rPr>
                <w:sz w:val="28"/>
                <w:szCs w:val="28"/>
              </w:rPr>
              <w:t xml:space="preserve">, 2000. – С.47 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sz w:val="28"/>
                <w:szCs w:val="28"/>
              </w:rPr>
              <w:t>Запрудский</w:t>
            </w:r>
            <w:proofErr w:type="spellEnd"/>
            <w:r w:rsidRPr="0063653D">
              <w:rPr>
                <w:sz w:val="28"/>
                <w:szCs w:val="28"/>
              </w:rPr>
              <w:t xml:space="preserve"> Н.И. Контрольно-оценочная деятельность учителя и учащихся [Пособие для учителя] / Н.И.</w:t>
            </w:r>
            <w:r w:rsidR="009C04AE">
              <w:rPr>
                <w:sz w:val="28"/>
                <w:szCs w:val="28"/>
              </w:rPr>
              <w:t xml:space="preserve"> </w:t>
            </w:r>
            <w:proofErr w:type="spellStart"/>
            <w:r w:rsidRPr="0063653D">
              <w:rPr>
                <w:sz w:val="28"/>
                <w:szCs w:val="28"/>
              </w:rPr>
              <w:t>Запрудский</w:t>
            </w:r>
            <w:proofErr w:type="spellEnd"/>
            <w:r w:rsidRPr="0063653D">
              <w:rPr>
                <w:sz w:val="28"/>
                <w:szCs w:val="28"/>
              </w:rPr>
              <w:t xml:space="preserve"> –  Минск: Сэр-Вит, </w:t>
            </w:r>
            <w:r w:rsidRPr="0063653D">
              <w:rPr>
                <w:sz w:val="28"/>
                <w:szCs w:val="28"/>
              </w:rPr>
              <w:lastRenderedPageBreak/>
              <w:t>2012. – 160 с.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sz w:val="28"/>
                <w:szCs w:val="28"/>
              </w:rPr>
              <w:t>Запрудский</w:t>
            </w:r>
            <w:proofErr w:type="spellEnd"/>
            <w:r w:rsidRPr="0063653D">
              <w:rPr>
                <w:sz w:val="28"/>
                <w:szCs w:val="28"/>
              </w:rPr>
              <w:t xml:space="preserve"> Н.И. Современные школьные технологии-2 / Н.И. </w:t>
            </w:r>
            <w:proofErr w:type="spellStart"/>
            <w:r w:rsidRPr="0063653D">
              <w:rPr>
                <w:sz w:val="28"/>
                <w:szCs w:val="28"/>
              </w:rPr>
              <w:t>Запрудский</w:t>
            </w:r>
            <w:proofErr w:type="spellEnd"/>
            <w:r w:rsidRPr="0063653D">
              <w:rPr>
                <w:sz w:val="28"/>
                <w:szCs w:val="28"/>
              </w:rPr>
              <w:t xml:space="preserve">. –  </w:t>
            </w:r>
            <w:proofErr w:type="spellStart"/>
            <w:r w:rsidRPr="0063653D">
              <w:rPr>
                <w:sz w:val="28"/>
                <w:szCs w:val="28"/>
              </w:rPr>
              <w:t>Мн</w:t>
            </w:r>
            <w:proofErr w:type="spellEnd"/>
            <w:r w:rsidRPr="0063653D">
              <w:rPr>
                <w:sz w:val="28"/>
                <w:szCs w:val="28"/>
              </w:rPr>
              <w:t>: Сэр-Вит, 2010. – 252 с.</w:t>
            </w:r>
          </w:p>
          <w:p w:rsidR="000F0463" w:rsidRPr="0063653D" w:rsidRDefault="000F0463" w:rsidP="00477CB1">
            <w:pPr>
              <w:tabs>
                <w:tab w:val="left" w:pos="-426"/>
                <w:tab w:val="num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iCs/>
                <w:sz w:val="28"/>
                <w:szCs w:val="28"/>
              </w:rPr>
              <w:t>Кравченя</w:t>
            </w:r>
            <w:proofErr w:type="spellEnd"/>
            <w:r w:rsidRPr="0063653D">
              <w:rPr>
                <w:iCs/>
                <w:sz w:val="28"/>
                <w:szCs w:val="28"/>
              </w:rPr>
              <w:t>, Э.М</w:t>
            </w:r>
            <w:r w:rsidRPr="0063653D">
              <w:rPr>
                <w:sz w:val="28"/>
                <w:szCs w:val="28"/>
              </w:rPr>
              <w:t xml:space="preserve">. Охрана труда и основы энергосбережения: Учебное пособие / Э.М. </w:t>
            </w:r>
            <w:proofErr w:type="spellStart"/>
            <w:r w:rsidRPr="0063653D">
              <w:rPr>
                <w:sz w:val="28"/>
                <w:szCs w:val="28"/>
              </w:rPr>
              <w:t>Кравченя</w:t>
            </w:r>
            <w:proofErr w:type="spellEnd"/>
            <w:r w:rsidRPr="0063653D">
              <w:rPr>
                <w:sz w:val="28"/>
                <w:szCs w:val="28"/>
              </w:rPr>
              <w:t xml:space="preserve">, Р.Н. Козел, И.П. </w:t>
            </w:r>
            <w:proofErr w:type="spellStart"/>
            <w:r w:rsidRPr="0063653D">
              <w:rPr>
                <w:sz w:val="28"/>
                <w:szCs w:val="28"/>
              </w:rPr>
              <w:t>Свирид</w:t>
            </w:r>
            <w:proofErr w:type="spellEnd"/>
            <w:r w:rsidRPr="0063653D">
              <w:rPr>
                <w:sz w:val="28"/>
                <w:szCs w:val="28"/>
              </w:rPr>
              <w:t xml:space="preserve">. – Минск: </w:t>
            </w:r>
            <w:proofErr w:type="spellStart"/>
            <w:r w:rsidRPr="0063653D">
              <w:rPr>
                <w:sz w:val="28"/>
                <w:szCs w:val="28"/>
              </w:rPr>
              <w:t>ТетраСистемс</w:t>
            </w:r>
            <w:proofErr w:type="spellEnd"/>
            <w:r w:rsidRPr="0063653D">
              <w:rPr>
                <w:sz w:val="28"/>
                <w:szCs w:val="28"/>
              </w:rPr>
              <w:t>, 2004. – 288 с.</w:t>
            </w:r>
          </w:p>
          <w:p w:rsidR="000F0463" w:rsidRPr="0063653D" w:rsidRDefault="000F0463" w:rsidP="00477CB1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63653D">
              <w:rPr>
                <w:sz w:val="28"/>
                <w:szCs w:val="28"/>
              </w:rPr>
              <w:t>Паневчик</w:t>
            </w:r>
            <w:proofErr w:type="spellEnd"/>
            <w:r w:rsidRPr="0063653D">
              <w:rPr>
                <w:sz w:val="28"/>
                <w:szCs w:val="28"/>
              </w:rPr>
              <w:t xml:space="preserve">, В.В. Основы энергосбережения: Практикум / В.В. </w:t>
            </w:r>
            <w:proofErr w:type="spellStart"/>
            <w:r w:rsidRPr="0063653D">
              <w:rPr>
                <w:sz w:val="28"/>
                <w:szCs w:val="28"/>
              </w:rPr>
              <w:t>Паневчик</w:t>
            </w:r>
            <w:proofErr w:type="spellEnd"/>
            <w:r w:rsidRPr="0063653D">
              <w:rPr>
                <w:sz w:val="28"/>
                <w:szCs w:val="28"/>
              </w:rPr>
              <w:t xml:space="preserve">, </w:t>
            </w:r>
            <w:proofErr w:type="spellStart"/>
            <w:r w:rsidRPr="0063653D">
              <w:rPr>
                <w:sz w:val="28"/>
                <w:szCs w:val="28"/>
              </w:rPr>
              <w:t>А.Н.Ковалев</w:t>
            </w:r>
            <w:proofErr w:type="spellEnd"/>
            <w:r w:rsidRPr="0063653D">
              <w:rPr>
                <w:sz w:val="28"/>
                <w:szCs w:val="28"/>
              </w:rPr>
              <w:t xml:space="preserve">, </w:t>
            </w:r>
            <w:proofErr w:type="spellStart"/>
            <w:r w:rsidRPr="0063653D">
              <w:rPr>
                <w:sz w:val="28"/>
                <w:szCs w:val="28"/>
              </w:rPr>
              <w:t>М.В.Самойлов</w:t>
            </w:r>
            <w:proofErr w:type="spellEnd"/>
            <w:r w:rsidRPr="0063653D">
              <w:rPr>
                <w:sz w:val="28"/>
                <w:szCs w:val="28"/>
              </w:rPr>
              <w:t>. – Минск: БГЭУ, 2007. – 195 с.</w:t>
            </w:r>
          </w:p>
          <w:p w:rsidR="000F0463" w:rsidRDefault="000F0463" w:rsidP="00477CB1">
            <w:pPr>
              <w:tabs>
                <w:tab w:val="left" w:pos="-426"/>
                <w:tab w:val="num" w:pos="993"/>
              </w:tabs>
              <w:jc w:val="both"/>
              <w:rPr>
                <w:sz w:val="28"/>
                <w:szCs w:val="28"/>
              </w:rPr>
            </w:pPr>
            <w:r w:rsidRPr="0063653D">
              <w:rPr>
                <w:iCs/>
                <w:sz w:val="28"/>
                <w:szCs w:val="28"/>
              </w:rPr>
              <w:t>Поспелова, Т.Г</w:t>
            </w:r>
            <w:r w:rsidRPr="0063653D">
              <w:rPr>
                <w:sz w:val="28"/>
                <w:szCs w:val="28"/>
              </w:rPr>
              <w:t xml:space="preserve">. Основы энергосбережения / Т.Г. Поспелова. – Минск: </w:t>
            </w:r>
            <w:proofErr w:type="spellStart"/>
            <w:r w:rsidRPr="0063653D">
              <w:rPr>
                <w:sz w:val="28"/>
                <w:szCs w:val="28"/>
              </w:rPr>
              <w:t>Технопринт</w:t>
            </w:r>
            <w:proofErr w:type="spellEnd"/>
            <w:r w:rsidRPr="0063653D">
              <w:rPr>
                <w:sz w:val="28"/>
                <w:szCs w:val="28"/>
              </w:rPr>
              <w:t>, 2000. – 353 с.</w:t>
            </w:r>
          </w:p>
          <w:p w:rsidR="000F0463" w:rsidRPr="0063653D" w:rsidRDefault="000F0463" w:rsidP="00477CB1">
            <w:pPr>
              <w:tabs>
                <w:tab w:val="left" w:pos="-426"/>
                <w:tab w:val="num" w:pos="993"/>
              </w:tabs>
              <w:jc w:val="both"/>
              <w:rPr>
                <w:i/>
                <w:sz w:val="28"/>
                <w:szCs w:val="28"/>
              </w:rPr>
            </w:pPr>
            <w:r w:rsidRPr="00701CF6">
              <w:rPr>
                <w:sz w:val="28"/>
                <w:szCs w:val="28"/>
              </w:rPr>
              <w:t>Энергосбережение в образовательном процессе школы. Метод.</w:t>
            </w:r>
            <w:r w:rsidR="009C04AE">
              <w:rPr>
                <w:sz w:val="28"/>
                <w:szCs w:val="28"/>
              </w:rPr>
              <w:t xml:space="preserve"> </w:t>
            </w:r>
            <w:r w:rsidRPr="00701CF6">
              <w:rPr>
                <w:sz w:val="28"/>
                <w:szCs w:val="28"/>
              </w:rPr>
              <w:t xml:space="preserve">пособие для учителей. /  Н.И. </w:t>
            </w:r>
            <w:proofErr w:type="spellStart"/>
            <w:r w:rsidRPr="00701CF6">
              <w:rPr>
                <w:sz w:val="28"/>
                <w:szCs w:val="28"/>
              </w:rPr>
              <w:t>Запрудский</w:t>
            </w:r>
            <w:proofErr w:type="spellEnd"/>
            <w:r w:rsidRPr="00701CF6">
              <w:rPr>
                <w:sz w:val="28"/>
                <w:szCs w:val="28"/>
              </w:rPr>
              <w:t xml:space="preserve">, К.А. Петров. – Минск: </w:t>
            </w:r>
            <w:proofErr w:type="spellStart"/>
            <w:r w:rsidRPr="00701CF6">
              <w:rPr>
                <w:sz w:val="28"/>
                <w:szCs w:val="28"/>
              </w:rPr>
              <w:t>Адукацыя</w:t>
            </w:r>
            <w:proofErr w:type="spellEnd"/>
            <w:r w:rsidR="009C04AE">
              <w:rPr>
                <w:sz w:val="28"/>
                <w:szCs w:val="28"/>
              </w:rPr>
              <w:t xml:space="preserve"> </w:t>
            </w:r>
            <w:r w:rsidRPr="00701CF6">
              <w:rPr>
                <w:sz w:val="28"/>
                <w:szCs w:val="28"/>
                <w:lang w:val="be-BY"/>
              </w:rPr>
              <w:t xml:space="preserve">і </w:t>
            </w:r>
            <w:proofErr w:type="spellStart"/>
            <w:r w:rsidRPr="00701CF6">
              <w:rPr>
                <w:sz w:val="28"/>
                <w:szCs w:val="28"/>
              </w:rPr>
              <w:t>выхаванне</w:t>
            </w:r>
            <w:proofErr w:type="spellEnd"/>
            <w:r w:rsidRPr="00701CF6">
              <w:rPr>
                <w:sz w:val="28"/>
                <w:szCs w:val="28"/>
              </w:rPr>
              <w:t>, 2012. – 44 с.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Описание деятельности</w:t>
            </w:r>
          </w:p>
          <w:p w:rsidR="000F0463" w:rsidRPr="0063653D" w:rsidRDefault="000F0463" w:rsidP="00477CB1">
            <w:pPr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i/>
                <w:color w:val="000000"/>
                <w:sz w:val="28"/>
                <w:szCs w:val="28"/>
              </w:rPr>
              <w:t>(краткое описание программы по задачам и этапам реализации проекта)</w:t>
            </w:r>
          </w:p>
        </w:tc>
        <w:tc>
          <w:tcPr>
            <w:tcW w:w="5974" w:type="dxa"/>
          </w:tcPr>
          <w:p w:rsidR="000F0463" w:rsidRPr="0063653D" w:rsidRDefault="000F0463" w:rsidP="00477CB1">
            <w:pPr>
              <w:tabs>
                <w:tab w:val="left" w:pos="-993"/>
              </w:tabs>
              <w:jc w:val="both"/>
              <w:rPr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1. Подготовительный этап: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1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организовать подготовку участников инновационного проекта к его реализации;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1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обеспечить организационно-управленческие условия для подготовки к введению модели;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1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создать творческую группу учит</w:t>
            </w:r>
            <w:r w:rsidR="00700690">
              <w:rPr>
                <w:rFonts w:ascii="Times New Roman" w:hAnsi="Times New Roman"/>
                <w:sz w:val="28"/>
                <w:szCs w:val="28"/>
              </w:rPr>
              <w:t>елей и организовать их обучение.</w:t>
            </w:r>
          </w:p>
          <w:p w:rsidR="000F0463" w:rsidRPr="0063653D" w:rsidRDefault="000F0463" w:rsidP="00477CB1">
            <w:pPr>
              <w:tabs>
                <w:tab w:val="left" w:pos="338"/>
              </w:tabs>
              <w:ind w:left="54"/>
              <w:jc w:val="both"/>
              <w:rPr>
                <w:i/>
                <w:sz w:val="28"/>
                <w:szCs w:val="28"/>
              </w:rPr>
            </w:pPr>
          </w:p>
          <w:p w:rsidR="000F0463" w:rsidRPr="0063653D" w:rsidRDefault="000F0463" w:rsidP="00477CB1">
            <w:pPr>
              <w:ind w:left="54"/>
              <w:jc w:val="both"/>
              <w:rPr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2.Конструктивно-технологический этап: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2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разработать учебно-методические материалы и электронные средства обучения для учебных занятий.</w:t>
            </w:r>
          </w:p>
          <w:p w:rsidR="000F0463" w:rsidRPr="0063653D" w:rsidRDefault="000F0463" w:rsidP="00477CB1">
            <w:pPr>
              <w:tabs>
                <w:tab w:val="left" w:pos="-1701"/>
                <w:tab w:val="left" w:pos="338"/>
              </w:tabs>
              <w:ind w:left="54"/>
              <w:jc w:val="both"/>
              <w:rPr>
                <w:i/>
                <w:sz w:val="28"/>
                <w:szCs w:val="28"/>
              </w:rPr>
            </w:pPr>
          </w:p>
          <w:p w:rsidR="000F0463" w:rsidRPr="0063653D" w:rsidRDefault="000F0463" w:rsidP="00477CB1">
            <w:pPr>
              <w:tabs>
                <w:tab w:val="left" w:pos="-1701"/>
              </w:tabs>
              <w:ind w:left="54"/>
              <w:jc w:val="both"/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3. Практический этап: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3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обеспечить внедрение разработанных учебно-методических материалов в образовательный процесс на 2-й и 3-й ступенях общего среднего образования;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3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 xml:space="preserve">обеспечить подготовку и участие педагогов и учащихся в конкурсах по </w:t>
            </w:r>
            <w:proofErr w:type="spellStart"/>
            <w:r w:rsidRPr="0063653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="00700690">
              <w:rPr>
                <w:rFonts w:ascii="Times New Roman" w:hAnsi="Times New Roman"/>
                <w:sz w:val="28"/>
                <w:szCs w:val="28"/>
              </w:rPr>
              <w:t>-</w:t>
            </w:r>
            <w:r w:rsidRPr="0063653D">
              <w:rPr>
                <w:rFonts w:ascii="Times New Roman" w:hAnsi="Times New Roman"/>
                <w:sz w:val="28"/>
                <w:szCs w:val="28"/>
              </w:rPr>
              <w:t xml:space="preserve"> и ресурсосбережению различных уровней;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3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>обеспечить управленческое, педагогическое, информационное и психологическое сопровождение инновационной деятельности.</w:t>
            </w:r>
          </w:p>
          <w:p w:rsidR="000F0463" w:rsidRPr="0063653D" w:rsidRDefault="000F0463" w:rsidP="00477CB1">
            <w:pPr>
              <w:tabs>
                <w:tab w:val="left" w:pos="338"/>
              </w:tabs>
              <w:ind w:left="54"/>
              <w:jc w:val="both"/>
              <w:rPr>
                <w:i/>
                <w:sz w:val="28"/>
                <w:szCs w:val="28"/>
              </w:rPr>
            </w:pPr>
            <w:r w:rsidRPr="0063653D">
              <w:rPr>
                <w:i/>
                <w:sz w:val="28"/>
                <w:szCs w:val="28"/>
              </w:rPr>
              <w:t>4. Аналитический этап:</w:t>
            </w:r>
          </w:p>
          <w:p w:rsidR="000F0463" w:rsidRPr="0063653D" w:rsidRDefault="000F0463" w:rsidP="000F0463">
            <w:pPr>
              <w:pStyle w:val="20"/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54" w:hanging="1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653D">
              <w:rPr>
                <w:rFonts w:ascii="Times New Roman" w:hAnsi="Times New Roman"/>
                <w:sz w:val="28"/>
                <w:szCs w:val="28"/>
              </w:rPr>
              <w:t xml:space="preserve">обобщить результаты инновационной </w:t>
            </w:r>
            <w:r w:rsidRPr="0063653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разработать методические рекомендации по внедрению модели в массовую практику.</w:t>
            </w:r>
          </w:p>
        </w:tc>
      </w:tr>
      <w:tr w:rsidR="000F0463" w:rsidRPr="0063653D" w:rsidTr="000F0463">
        <w:tc>
          <w:tcPr>
            <w:tcW w:w="644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56" w:type="dxa"/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 xml:space="preserve">Ожидаемые результаты </w:t>
            </w:r>
            <w:r w:rsidRPr="0063653D">
              <w:rPr>
                <w:i/>
                <w:color w:val="000000"/>
                <w:sz w:val="28"/>
                <w:szCs w:val="28"/>
              </w:rPr>
              <w:t>(конкретные проверяемые результаты)</w:t>
            </w:r>
          </w:p>
        </w:tc>
        <w:tc>
          <w:tcPr>
            <w:tcW w:w="5974" w:type="dxa"/>
          </w:tcPr>
          <w:p w:rsidR="000F0463" w:rsidRPr="0063653D" w:rsidRDefault="000F0463" w:rsidP="000F0463">
            <w:pPr>
              <w:numPr>
                <w:ilvl w:val="0"/>
                <w:numId w:val="33"/>
              </w:numPr>
              <w:ind w:left="338" w:hanging="284"/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понимание учащимися важности сохранения природы,</w:t>
            </w:r>
          </w:p>
          <w:p w:rsidR="000F0463" w:rsidRPr="0063653D" w:rsidRDefault="000F0463" w:rsidP="000F0463">
            <w:pPr>
              <w:numPr>
                <w:ilvl w:val="0"/>
                <w:numId w:val="33"/>
              </w:numPr>
              <w:ind w:left="338" w:hanging="284"/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ощущение ими личной ответственности в этом деле,</w:t>
            </w:r>
          </w:p>
          <w:p w:rsidR="000F0463" w:rsidRPr="0063653D" w:rsidRDefault="000F0463" w:rsidP="000F0463">
            <w:pPr>
              <w:numPr>
                <w:ilvl w:val="0"/>
                <w:numId w:val="33"/>
              </w:numPr>
              <w:ind w:left="338" w:hanging="284"/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демонстрация энергосберегающего поведения,</w:t>
            </w:r>
          </w:p>
          <w:p w:rsidR="000F0463" w:rsidRPr="0063653D" w:rsidRDefault="000F0463" w:rsidP="000F0463">
            <w:pPr>
              <w:numPr>
                <w:ilvl w:val="0"/>
                <w:numId w:val="33"/>
              </w:numPr>
              <w:ind w:left="338" w:hanging="284"/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умение и желание убеждать других людей в необходимости беречь природу,</w:t>
            </w:r>
          </w:p>
          <w:p w:rsidR="000F0463" w:rsidRPr="0063653D" w:rsidRDefault="000F0463" w:rsidP="000F0463">
            <w:pPr>
              <w:numPr>
                <w:ilvl w:val="0"/>
                <w:numId w:val="33"/>
              </w:numPr>
              <w:ind w:left="338" w:hanging="284"/>
              <w:rPr>
                <w:i/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 xml:space="preserve">владение знаниями о способах </w:t>
            </w:r>
            <w:proofErr w:type="spellStart"/>
            <w:r w:rsidRPr="0063653D">
              <w:rPr>
                <w:color w:val="000000"/>
                <w:sz w:val="28"/>
                <w:szCs w:val="28"/>
              </w:rPr>
              <w:t>энерго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63653D">
              <w:rPr>
                <w:color w:val="000000"/>
                <w:sz w:val="28"/>
                <w:szCs w:val="28"/>
              </w:rPr>
              <w:t xml:space="preserve"> и ресурсосбережения.        </w:t>
            </w:r>
          </w:p>
        </w:tc>
      </w:tr>
      <w:tr w:rsidR="000F0463" w:rsidRPr="0063653D" w:rsidTr="000F0463">
        <w:tc>
          <w:tcPr>
            <w:tcW w:w="644" w:type="dxa"/>
            <w:tcBorders>
              <w:bottom w:val="nil"/>
            </w:tcBorders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930" w:type="dxa"/>
            <w:gridSpan w:val="2"/>
            <w:tcBorders>
              <w:bottom w:val="nil"/>
            </w:tcBorders>
          </w:tcPr>
          <w:p w:rsidR="000F0463" w:rsidRPr="0063653D" w:rsidRDefault="000F0463" w:rsidP="00477CB1">
            <w:pPr>
              <w:jc w:val="both"/>
              <w:rPr>
                <w:color w:val="000000"/>
                <w:sz w:val="28"/>
                <w:szCs w:val="28"/>
              </w:rPr>
            </w:pPr>
            <w:r w:rsidRPr="0063653D">
              <w:rPr>
                <w:color w:val="000000"/>
                <w:sz w:val="28"/>
                <w:szCs w:val="28"/>
              </w:rPr>
              <w:t xml:space="preserve">Учреждение образования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63653D">
              <w:rPr>
                <w:color w:val="000000"/>
                <w:sz w:val="28"/>
                <w:szCs w:val="28"/>
              </w:rPr>
              <w:t xml:space="preserve"> и</w:t>
            </w:r>
            <w:r w:rsidRPr="0063653D">
              <w:rPr>
                <w:sz w:val="28"/>
                <w:szCs w:val="28"/>
              </w:rPr>
              <w:t>нициатор инновационной деятельности</w:t>
            </w:r>
          </w:p>
        </w:tc>
      </w:tr>
      <w:tr w:rsidR="000F0463" w:rsidRPr="0063653D" w:rsidTr="000F0463"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0F0463" w:rsidRPr="0063653D" w:rsidRDefault="000F0463" w:rsidP="00477C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W w:w="882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9"/>
              <w:gridCol w:w="5953"/>
            </w:tblGrid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i/>
                      <w:color w:val="000000"/>
                      <w:sz w:val="28"/>
                      <w:szCs w:val="28"/>
                    </w:rPr>
                    <w:t>(полное наименование УО)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Государственное учреждение образования «Средняя школа №2 имени </w:t>
                  </w:r>
                  <w:proofErr w:type="spellStart"/>
                  <w:r>
                    <w:rPr>
                      <w:i/>
                      <w:color w:val="000000"/>
                      <w:sz w:val="28"/>
                      <w:szCs w:val="28"/>
                    </w:rPr>
                    <w:t>Ф.Я.Кухарева</w:t>
                  </w:r>
                  <w:proofErr w:type="spellEnd"/>
                  <w:r w:rsidR="009C04AE"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8"/>
                      <w:szCs w:val="28"/>
                    </w:rPr>
                    <w:t>г.Добруша</w:t>
                  </w:r>
                  <w:proofErr w:type="spellEnd"/>
                  <w:r>
                    <w:rPr>
                      <w:i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>тип населенного пункта</w:t>
                  </w:r>
                </w:p>
              </w:tc>
              <w:tc>
                <w:tcPr>
                  <w:tcW w:w="5953" w:type="dxa"/>
                </w:tcPr>
                <w:p w:rsidR="000F0463" w:rsidRPr="00701CF6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город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>населенный пункт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Добруш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55CC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655CC6">
                    <w:rPr>
                      <w:sz w:val="28"/>
                      <w:szCs w:val="28"/>
                    </w:rPr>
                    <w:t>район (</w:t>
                  </w:r>
                  <w:r w:rsidRPr="00655CC6">
                    <w:rPr>
                      <w:i/>
                      <w:sz w:val="28"/>
                      <w:szCs w:val="28"/>
                    </w:rPr>
                    <w:t>без слова р-н</w:t>
                  </w:r>
                  <w:r w:rsidRPr="00655CC6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>область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Гомельская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>индекс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247053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 xml:space="preserve">адрес </w:t>
                  </w:r>
                  <w:r w:rsidRPr="0063653D">
                    <w:rPr>
                      <w:i/>
                      <w:color w:val="000000"/>
                      <w:sz w:val="28"/>
                      <w:szCs w:val="28"/>
                    </w:rPr>
                    <w:t>(улица, номер дома)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улица Маяковского, дом 28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 xml:space="preserve">телефон </w:t>
                  </w:r>
                  <w:r w:rsidRPr="0063653D">
                    <w:rPr>
                      <w:i/>
                      <w:color w:val="000000"/>
                      <w:sz w:val="28"/>
                      <w:szCs w:val="28"/>
                    </w:rPr>
                    <w:t>(с кодом города)</w:t>
                  </w:r>
                </w:p>
              </w:tc>
              <w:tc>
                <w:tcPr>
                  <w:tcW w:w="5953" w:type="dxa"/>
                </w:tcPr>
                <w:p w:rsidR="000F0463" w:rsidRDefault="000F0463" w:rsidP="00477CB1">
                  <w:pPr>
                    <w:tabs>
                      <w:tab w:val="left" w:pos="3960"/>
                    </w:tabs>
                    <w:rPr>
                      <w:i/>
                      <w:sz w:val="28"/>
                      <w:szCs w:val="28"/>
                    </w:rPr>
                  </w:pPr>
                  <w:r w:rsidRPr="00701CF6">
                    <w:rPr>
                      <w:i/>
                      <w:sz w:val="28"/>
                      <w:szCs w:val="28"/>
                    </w:rPr>
                    <w:t xml:space="preserve">рабочий          </w:t>
                  </w:r>
                  <w:r>
                    <w:rPr>
                      <w:i/>
                      <w:sz w:val="28"/>
                      <w:szCs w:val="28"/>
                    </w:rPr>
                    <w:t>8 02333</w:t>
                  </w:r>
                  <w:r w:rsidR="009C04AE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7 93 10</w:t>
                  </w:r>
                </w:p>
                <w:p w:rsidR="000F0463" w:rsidRPr="00701CF6" w:rsidRDefault="000F0463" w:rsidP="00477CB1">
                  <w:pPr>
                    <w:tabs>
                      <w:tab w:val="left" w:pos="3960"/>
                    </w:tabs>
                    <w:rPr>
                      <w:i/>
                      <w:sz w:val="28"/>
                      <w:szCs w:val="28"/>
                    </w:rPr>
                  </w:pPr>
                  <w:r w:rsidRPr="00701CF6">
                    <w:rPr>
                      <w:i/>
                      <w:sz w:val="28"/>
                      <w:szCs w:val="28"/>
                    </w:rPr>
                    <w:t>мобильный     8 0</w:t>
                  </w:r>
                  <w:r>
                    <w:rPr>
                      <w:i/>
                      <w:sz w:val="28"/>
                      <w:szCs w:val="28"/>
                    </w:rPr>
                    <w:t>44 772 49 23</w:t>
                  </w:r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 xml:space="preserve">электронный адрес </w:t>
                  </w:r>
                  <w:r w:rsidRPr="0063653D">
                    <w:rPr>
                      <w:i/>
                      <w:color w:val="000000"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D1941">
                    <w:rPr>
                      <w:sz w:val="28"/>
                      <w:szCs w:val="28"/>
                      <w:lang w:val="de-DE"/>
                    </w:rPr>
                    <w:t>dobr</w:t>
                  </w:r>
                  <w:proofErr w:type="spellEnd"/>
                  <w:r w:rsidRPr="00CD1941">
                    <w:rPr>
                      <w:sz w:val="28"/>
                      <w:szCs w:val="28"/>
                    </w:rPr>
                    <w:t>_</w:t>
                  </w:r>
                  <w:r w:rsidRPr="00CD1941">
                    <w:rPr>
                      <w:sz w:val="28"/>
                      <w:szCs w:val="28"/>
                      <w:lang w:val="de-DE"/>
                    </w:rPr>
                    <w:t>sh</w:t>
                  </w:r>
                  <w:r w:rsidRPr="00CD1941">
                    <w:rPr>
                      <w:sz w:val="28"/>
                      <w:szCs w:val="28"/>
                    </w:rPr>
                    <w:t>2@</w:t>
                  </w:r>
                  <w:r w:rsidRPr="00CD1941">
                    <w:rPr>
                      <w:sz w:val="28"/>
                      <w:szCs w:val="28"/>
                      <w:lang w:val="de-DE"/>
                    </w:rPr>
                    <w:t>mail</w:t>
                  </w:r>
                  <w:r w:rsidRPr="00CD1941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CD1941">
                    <w:rPr>
                      <w:sz w:val="28"/>
                      <w:szCs w:val="28"/>
                      <w:lang w:val="de-DE"/>
                    </w:rPr>
                    <w:t>gomel</w:t>
                  </w:r>
                  <w:proofErr w:type="spellEnd"/>
                  <w:r w:rsidRPr="00CD1941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CD1941">
                    <w:rPr>
                      <w:sz w:val="28"/>
                      <w:szCs w:val="28"/>
                      <w:lang w:val="de-DE"/>
                    </w:rPr>
                    <w:t>by</w:t>
                  </w:r>
                  <w:proofErr w:type="spellEnd"/>
                </w:p>
              </w:tc>
            </w:tr>
            <w:tr w:rsidR="000F0463" w:rsidRPr="0063653D" w:rsidTr="000F0463">
              <w:tc>
                <w:tcPr>
                  <w:tcW w:w="2869" w:type="dxa"/>
                </w:tcPr>
                <w:p w:rsidR="000F0463" w:rsidRPr="0063653D" w:rsidRDefault="000F0463" w:rsidP="00477C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3653D">
                    <w:rPr>
                      <w:color w:val="000000"/>
                      <w:sz w:val="28"/>
                      <w:szCs w:val="28"/>
                    </w:rPr>
                    <w:t xml:space="preserve">ответственное лицо/лица в УО </w:t>
                  </w:r>
                  <w:r w:rsidRPr="0063653D">
                    <w:rPr>
                      <w:i/>
                      <w:color w:val="000000"/>
                      <w:sz w:val="28"/>
                      <w:szCs w:val="28"/>
                    </w:rPr>
                    <w:t>(фамилия, инициалы руководителя инновационного проекта)</w:t>
                  </w:r>
                </w:p>
              </w:tc>
              <w:tc>
                <w:tcPr>
                  <w:tcW w:w="5953" w:type="dxa"/>
                </w:tcPr>
                <w:p w:rsidR="000F0463" w:rsidRPr="0063653D" w:rsidRDefault="000F0463" w:rsidP="00477CB1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Макарова М.В.</w:t>
                  </w:r>
                </w:p>
              </w:tc>
            </w:tr>
          </w:tbl>
          <w:p w:rsidR="000F0463" w:rsidRPr="0063653D" w:rsidRDefault="000F0463" w:rsidP="00477C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0463" w:rsidRPr="00367236" w:rsidTr="000F0463"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0F0463" w:rsidRPr="00367236" w:rsidRDefault="000F0463" w:rsidP="00477CB1">
            <w:pPr>
              <w:rPr>
                <w:sz w:val="28"/>
                <w:szCs w:val="28"/>
              </w:rPr>
            </w:pPr>
            <w:r w:rsidRPr="00367236">
              <w:rPr>
                <w:sz w:val="28"/>
                <w:szCs w:val="28"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nil"/>
            </w:tcBorders>
          </w:tcPr>
          <w:p w:rsidR="000F0463" w:rsidRPr="00367236" w:rsidRDefault="000F0463" w:rsidP="00477CB1">
            <w:pPr>
              <w:jc w:val="both"/>
              <w:rPr>
                <w:sz w:val="28"/>
                <w:szCs w:val="28"/>
              </w:rPr>
            </w:pPr>
            <w:r w:rsidRPr="00367236">
              <w:rPr>
                <w:sz w:val="28"/>
                <w:szCs w:val="28"/>
              </w:rPr>
              <w:t>Научный консультант:</w:t>
            </w:r>
          </w:p>
        </w:tc>
      </w:tr>
      <w:tr w:rsidR="000F0463" w:rsidRPr="00367236" w:rsidTr="000F0463">
        <w:trPr>
          <w:trHeight w:val="89"/>
        </w:trPr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0F0463" w:rsidRPr="00367236" w:rsidRDefault="000F0463" w:rsidP="00477CB1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W w:w="995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9"/>
              <w:gridCol w:w="7087"/>
            </w:tblGrid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7087" w:type="dxa"/>
                </w:tcPr>
                <w:p w:rsidR="000F0463" w:rsidRPr="00367236" w:rsidRDefault="00FA49E1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367236">
                    <w:rPr>
                      <w:sz w:val="28"/>
                      <w:szCs w:val="28"/>
                    </w:rPr>
                    <w:t>Запрудский</w:t>
                  </w:r>
                  <w:proofErr w:type="spellEnd"/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имя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(полное)</w:t>
                  </w:r>
                </w:p>
              </w:tc>
              <w:tc>
                <w:tcPr>
                  <w:tcW w:w="7087" w:type="dxa"/>
                </w:tcPr>
                <w:p w:rsidR="000F0463" w:rsidRPr="00367236" w:rsidRDefault="00FA49E1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Николай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отчество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(полное)</w:t>
                  </w:r>
                </w:p>
              </w:tc>
              <w:tc>
                <w:tcPr>
                  <w:tcW w:w="7087" w:type="dxa"/>
                </w:tcPr>
                <w:p w:rsidR="000F0463" w:rsidRPr="00367236" w:rsidRDefault="00FA49E1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Иванович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ученая степень </w:t>
                  </w:r>
                  <w:r w:rsidRPr="00367236">
                    <w:rPr>
                      <w:i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7087" w:type="dxa"/>
                </w:tcPr>
                <w:p w:rsidR="000F0463" w:rsidRPr="00367236" w:rsidRDefault="00367236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п</w:t>
                  </w:r>
                  <w:r w:rsidR="00FA49E1" w:rsidRPr="00367236">
                    <w:rPr>
                      <w:sz w:val="28"/>
                      <w:szCs w:val="28"/>
                    </w:rPr>
                    <w:t>рофессор</w:t>
                  </w:r>
                  <w:r w:rsidR="009C04AE">
                    <w:rPr>
                      <w:sz w:val="28"/>
                      <w:szCs w:val="28"/>
                    </w:rPr>
                    <w:t xml:space="preserve"> </w:t>
                  </w:r>
                  <w:r w:rsidRPr="00367236">
                    <w:rPr>
                      <w:sz w:val="28"/>
                      <w:szCs w:val="28"/>
                    </w:rPr>
                    <w:t>наук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каких наук</w:t>
                  </w:r>
                </w:p>
              </w:tc>
              <w:tc>
                <w:tcPr>
                  <w:tcW w:w="7087" w:type="dxa"/>
                </w:tcPr>
                <w:p w:rsidR="000F0463" w:rsidRPr="00367236" w:rsidRDefault="00367236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педагогических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ученое звание </w:t>
                  </w:r>
                  <w:r w:rsidRPr="00367236">
                    <w:rPr>
                      <w:i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7087" w:type="dxa"/>
                </w:tcPr>
                <w:p w:rsidR="000F0463" w:rsidRPr="00367236" w:rsidRDefault="00367236" w:rsidP="00477CB1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367236">
                    <w:rPr>
                      <w:sz w:val="28"/>
                      <w:szCs w:val="28"/>
                      <w:lang w:val="en-US"/>
                    </w:rPr>
                    <w:t>доцент</w:t>
                  </w:r>
                  <w:proofErr w:type="spellEnd"/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lastRenderedPageBreak/>
                    <w:t>место работы</w:t>
                  </w:r>
                </w:p>
                <w:p w:rsidR="000F0463" w:rsidRPr="00367236" w:rsidRDefault="000F0463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i/>
                      <w:sz w:val="28"/>
                      <w:szCs w:val="28"/>
                    </w:rPr>
                    <w:t>(полное наименование учреждения, где работает консультант)</w:t>
                  </w:r>
                </w:p>
              </w:tc>
              <w:tc>
                <w:tcPr>
                  <w:tcW w:w="7087" w:type="dxa"/>
                </w:tcPr>
                <w:p w:rsidR="00477CB1" w:rsidRPr="00367236" w:rsidRDefault="009C04AE" w:rsidP="00477C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учреждение</w:t>
                  </w:r>
                  <w:r w:rsidR="00477CB1" w:rsidRPr="00367236">
                    <w:rPr>
                      <w:sz w:val="28"/>
                      <w:szCs w:val="28"/>
                    </w:rPr>
                    <w:t xml:space="preserve"> образования</w:t>
                  </w:r>
                </w:p>
                <w:p w:rsidR="000F0463" w:rsidRPr="00367236" w:rsidRDefault="00477CB1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 «Академия последипломного образования»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подразделение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 название</w:t>
                  </w:r>
                  <w:r w:rsidRPr="00367236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87" w:type="dxa"/>
                </w:tcPr>
                <w:p w:rsidR="000F0463" w:rsidRPr="00367236" w:rsidRDefault="00367236" w:rsidP="00367236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кафедра педагогики и философии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должность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 название</w:t>
                  </w:r>
                  <w:r w:rsidRPr="00367236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87" w:type="dxa"/>
                </w:tcPr>
                <w:p w:rsidR="000F0463" w:rsidRPr="00367236" w:rsidRDefault="00367236" w:rsidP="00477CB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профессор кафедры педагогики и философии</w:t>
                  </w:r>
                </w:p>
              </w:tc>
            </w:tr>
            <w:tr w:rsidR="000F0463" w:rsidRPr="0036723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телефон </w:t>
                  </w:r>
                  <w:r w:rsidRPr="00367236">
                    <w:rPr>
                      <w:i/>
                      <w:sz w:val="28"/>
                      <w:szCs w:val="28"/>
                    </w:rPr>
                    <w:t>(с кодом города)</w:t>
                  </w:r>
                </w:p>
              </w:tc>
              <w:tc>
                <w:tcPr>
                  <w:tcW w:w="7087" w:type="dxa"/>
                </w:tcPr>
                <w:p w:rsidR="00367236" w:rsidRPr="00367236" w:rsidRDefault="00477CB1" w:rsidP="0036723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 8 (017) </w:t>
                  </w:r>
                  <w:r w:rsidR="00367236" w:rsidRPr="00367236">
                    <w:rPr>
                      <w:sz w:val="28"/>
                      <w:szCs w:val="28"/>
                      <w:lang w:val="en-US"/>
                    </w:rPr>
                    <w:t xml:space="preserve"> 2857833</w:t>
                  </w:r>
                </w:p>
                <w:p w:rsidR="000F0463" w:rsidRPr="00367236" w:rsidRDefault="000F0463" w:rsidP="0036723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F0463" w:rsidRPr="00655CC6" w:rsidTr="00477CB1">
              <w:tc>
                <w:tcPr>
                  <w:tcW w:w="2869" w:type="dxa"/>
                </w:tcPr>
                <w:p w:rsidR="000F0463" w:rsidRPr="00367236" w:rsidRDefault="000F0463" w:rsidP="00477CB1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электронный адрес </w:t>
                  </w:r>
                  <w:r w:rsidRPr="00367236">
                    <w:rPr>
                      <w:i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7087" w:type="dxa"/>
                </w:tcPr>
                <w:p w:rsidR="00367236" w:rsidRPr="00655CC6" w:rsidRDefault="00367236" w:rsidP="0036723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67236">
                    <w:rPr>
                      <w:sz w:val="28"/>
                      <w:szCs w:val="28"/>
                    </w:rPr>
                    <w:t>е</w:t>
                  </w:r>
                  <w:r w:rsidRPr="00655CC6">
                    <w:rPr>
                      <w:sz w:val="28"/>
                      <w:szCs w:val="28"/>
                      <w:lang w:val="en-US"/>
                    </w:rPr>
                    <w:t>-</w:t>
                  </w:r>
                  <w:r w:rsidRPr="00367236">
                    <w:rPr>
                      <w:sz w:val="28"/>
                      <w:szCs w:val="28"/>
                      <w:lang w:val="en-US"/>
                    </w:rPr>
                    <w:t>mailzaprudskyn</w:t>
                  </w:r>
                  <w:r w:rsidRPr="00655CC6">
                    <w:rPr>
                      <w:sz w:val="28"/>
                      <w:szCs w:val="28"/>
                      <w:lang w:val="en-US"/>
                    </w:rPr>
                    <w:t>@</w:t>
                  </w:r>
                  <w:r w:rsidRPr="00367236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655CC6">
                    <w:rPr>
                      <w:sz w:val="28"/>
                      <w:szCs w:val="28"/>
                      <w:lang w:val="en-US"/>
                    </w:rPr>
                    <w:t>.</w:t>
                  </w:r>
                  <w:r w:rsidRPr="00367236">
                    <w:rPr>
                      <w:sz w:val="28"/>
                      <w:szCs w:val="28"/>
                      <w:lang w:val="en-US"/>
                    </w:rPr>
                    <w:t>ru</w:t>
                  </w:r>
                </w:p>
                <w:p w:rsidR="000F0463" w:rsidRPr="00655CC6" w:rsidRDefault="000F0463" w:rsidP="00477CB1">
                  <w:pPr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F0463" w:rsidRPr="00367236" w:rsidTr="00477CB1">
              <w:trPr>
                <w:trHeight w:val="704"/>
              </w:trPr>
              <w:tc>
                <w:tcPr>
                  <w:tcW w:w="2869" w:type="dxa"/>
                </w:tcPr>
                <w:p w:rsidR="000F0463" w:rsidRPr="00367236" w:rsidRDefault="000F0463" w:rsidP="00AD2A29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адрес учреждения, где работает консультант </w:t>
                  </w:r>
                </w:p>
              </w:tc>
              <w:tc>
                <w:tcPr>
                  <w:tcW w:w="7087" w:type="dxa"/>
                </w:tcPr>
                <w:p w:rsidR="000F0463" w:rsidRPr="00367236" w:rsidRDefault="00477CB1" w:rsidP="00477CB1">
                  <w:pPr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rStyle w:val="ac"/>
                      <w:i w:val="0"/>
                      <w:sz w:val="28"/>
                      <w:szCs w:val="28"/>
                      <w:shd w:val="clear" w:color="auto" w:fill="FFFFFF"/>
                    </w:rPr>
                    <w:t>220040, г. Минск ул. Некрасова, 20</w:t>
                  </w:r>
                </w:p>
              </w:tc>
            </w:tr>
          </w:tbl>
          <w:p w:rsidR="000F0463" w:rsidRPr="00367236" w:rsidRDefault="000F0463" w:rsidP="00477CB1">
            <w:pPr>
              <w:jc w:val="both"/>
              <w:rPr>
                <w:sz w:val="28"/>
                <w:szCs w:val="28"/>
              </w:rPr>
            </w:pPr>
          </w:p>
        </w:tc>
      </w:tr>
      <w:tr w:rsidR="00FA49E1" w:rsidRPr="00367236" w:rsidTr="00FA49E1">
        <w:trPr>
          <w:trHeight w:val="8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E1" w:rsidRPr="00367236" w:rsidRDefault="00FA49E1" w:rsidP="00FA49E1">
            <w:pPr>
              <w:rPr>
                <w:sz w:val="28"/>
                <w:szCs w:val="28"/>
                <w:lang w:val="en-US"/>
              </w:rPr>
            </w:pPr>
            <w:r w:rsidRPr="00367236">
              <w:rPr>
                <w:sz w:val="28"/>
                <w:szCs w:val="28"/>
              </w:rPr>
              <w:lastRenderedPageBreak/>
              <w:t>1</w:t>
            </w:r>
            <w:r w:rsidRPr="0036723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E1" w:rsidRPr="00367236" w:rsidRDefault="00FA49E1" w:rsidP="009B0C4D">
            <w:pPr>
              <w:jc w:val="both"/>
              <w:rPr>
                <w:sz w:val="28"/>
                <w:szCs w:val="28"/>
              </w:rPr>
            </w:pPr>
            <w:r w:rsidRPr="00367236">
              <w:rPr>
                <w:sz w:val="28"/>
                <w:szCs w:val="28"/>
              </w:rPr>
              <w:t>Научный консультант:</w:t>
            </w:r>
          </w:p>
        </w:tc>
      </w:tr>
      <w:tr w:rsidR="00FA49E1" w:rsidRPr="00367236" w:rsidTr="00FA49E1">
        <w:trPr>
          <w:trHeight w:val="8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E1" w:rsidRPr="00367236" w:rsidRDefault="00FA49E1" w:rsidP="009B0C4D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5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9"/>
              <w:gridCol w:w="7087"/>
            </w:tblGrid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Петров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имя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Константин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отчество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Алексеевич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ученая степень </w:t>
                  </w:r>
                  <w:r w:rsidRPr="00367236">
                    <w:rPr>
                      <w:i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каких наук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ученое звание </w:t>
                  </w:r>
                  <w:r w:rsidRPr="00367236">
                    <w:rPr>
                      <w:i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место работы</w:t>
                  </w:r>
                </w:p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i/>
                      <w:sz w:val="28"/>
                      <w:szCs w:val="28"/>
                    </w:rPr>
                    <w:t>(полное наименование учреждения, где работает консультант)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471829" w:rsidP="009B0C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учреждение</w:t>
                  </w:r>
                  <w:r w:rsidR="00FA49E1" w:rsidRPr="00367236">
                    <w:rPr>
                      <w:sz w:val="28"/>
                      <w:szCs w:val="28"/>
                    </w:rPr>
                    <w:t xml:space="preserve"> образования</w:t>
                  </w:r>
                </w:p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 «Академия последипломного образования»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подразделение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 название</w:t>
                  </w:r>
                  <w:r w:rsidRPr="00367236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Управление учебно-методической работы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должность </w:t>
                  </w:r>
                  <w:r w:rsidRPr="00367236">
                    <w:rPr>
                      <w:i/>
                      <w:sz w:val="28"/>
                      <w:szCs w:val="28"/>
                    </w:rPr>
                    <w:t>(полное название</w:t>
                  </w:r>
                  <w:r w:rsidRPr="00367236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Методист высшей категории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телефон </w:t>
                  </w:r>
                  <w:r w:rsidRPr="00367236">
                    <w:rPr>
                      <w:i/>
                      <w:sz w:val="28"/>
                      <w:szCs w:val="28"/>
                    </w:rPr>
                    <w:t>(с кодом города)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8 (017) </w:t>
                  </w:r>
                  <w:r w:rsidRPr="00367236">
                    <w:rPr>
                      <w:sz w:val="28"/>
                      <w:szCs w:val="28"/>
                      <w:lang w:val="en-US"/>
                    </w:rPr>
                    <w:t>285</w:t>
                  </w:r>
                  <w:r w:rsidR="009C04AE">
                    <w:rPr>
                      <w:sz w:val="28"/>
                      <w:szCs w:val="28"/>
                    </w:rPr>
                    <w:t xml:space="preserve"> </w:t>
                  </w:r>
                  <w:r w:rsidRPr="00367236">
                    <w:rPr>
                      <w:sz w:val="28"/>
                      <w:szCs w:val="28"/>
                      <w:lang w:val="en-US"/>
                    </w:rPr>
                    <w:t>78</w:t>
                  </w:r>
                  <w:r w:rsidR="009C04AE">
                    <w:rPr>
                      <w:sz w:val="28"/>
                      <w:szCs w:val="28"/>
                    </w:rPr>
                    <w:t xml:space="preserve"> </w:t>
                  </w:r>
                  <w:r w:rsidRPr="00367236">
                    <w:rPr>
                      <w:sz w:val="28"/>
                      <w:szCs w:val="28"/>
                      <w:lang w:val="en-US"/>
                    </w:rPr>
                    <w:t>26</w:t>
                  </w:r>
                </w:p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>8</w:t>
                  </w:r>
                  <w:r w:rsidR="009C04AE">
                    <w:rPr>
                      <w:sz w:val="28"/>
                      <w:szCs w:val="28"/>
                    </w:rPr>
                    <w:t xml:space="preserve"> </w:t>
                  </w:r>
                  <w:r w:rsidRPr="00367236">
                    <w:rPr>
                      <w:sz w:val="28"/>
                      <w:szCs w:val="28"/>
                    </w:rPr>
                    <w:t>(029) 752</w:t>
                  </w:r>
                  <w:r w:rsidR="009C04AE">
                    <w:rPr>
                      <w:sz w:val="28"/>
                      <w:szCs w:val="28"/>
                    </w:rPr>
                    <w:t xml:space="preserve"> </w:t>
                  </w:r>
                  <w:r w:rsidRPr="00367236">
                    <w:rPr>
                      <w:sz w:val="28"/>
                      <w:szCs w:val="28"/>
                    </w:rPr>
                    <w:t>53</w:t>
                  </w:r>
                  <w:r w:rsidR="009C04AE">
                    <w:rPr>
                      <w:sz w:val="28"/>
                      <w:szCs w:val="28"/>
                    </w:rPr>
                    <w:t xml:space="preserve"> </w:t>
                  </w:r>
                  <w:r w:rsidRPr="00367236">
                    <w:rPr>
                      <w:sz w:val="28"/>
                      <w:szCs w:val="28"/>
                    </w:rPr>
                    <w:t>37</w:t>
                  </w:r>
                </w:p>
              </w:tc>
            </w:tr>
            <w:tr w:rsidR="00FA49E1" w:rsidRPr="00367236" w:rsidTr="009B0C4D">
              <w:tc>
                <w:tcPr>
                  <w:tcW w:w="2869" w:type="dxa"/>
                </w:tcPr>
                <w:p w:rsidR="00FA49E1" w:rsidRPr="00367236" w:rsidRDefault="00FA49E1" w:rsidP="009B0C4D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электронный адрес </w:t>
                  </w:r>
                  <w:r w:rsidRPr="00367236">
                    <w:rPr>
                      <w:i/>
                      <w:sz w:val="28"/>
                      <w:szCs w:val="28"/>
                    </w:rPr>
                    <w:t>(если есть)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  <w:lang w:val="en-US"/>
                    </w:rPr>
                    <w:t>orion-22@yandex.ru</w:t>
                  </w:r>
                </w:p>
              </w:tc>
            </w:tr>
            <w:tr w:rsidR="00FA49E1" w:rsidRPr="00367236" w:rsidTr="009B0C4D">
              <w:trPr>
                <w:trHeight w:val="704"/>
              </w:trPr>
              <w:tc>
                <w:tcPr>
                  <w:tcW w:w="2869" w:type="dxa"/>
                </w:tcPr>
                <w:p w:rsidR="00FA49E1" w:rsidRPr="00367236" w:rsidRDefault="00FA49E1" w:rsidP="00AD2A29">
                  <w:pPr>
                    <w:jc w:val="both"/>
                    <w:rPr>
                      <w:sz w:val="28"/>
                      <w:szCs w:val="28"/>
                    </w:rPr>
                  </w:pPr>
                  <w:r w:rsidRPr="00367236">
                    <w:rPr>
                      <w:sz w:val="28"/>
                      <w:szCs w:val="28"/>
                    </w:rPr>
                    <w:t xml:space="preserve">адрес учреждения, где работает консультант </w:t>
                  </w:r>
                  <w:r w:rsidRPr="00367236">
                    <w:rPr>
                      <w:i/>
                      <w:sz w:val="28"/>
                      <w:szCs w:val="28"/>
                    </w:rPr>
                    <w:t>улица, номер дома)</w:t>
                  </w:r>
                </w:p>
              </w:tc>
              <w:tc>
                <w:tcPr>
                  <w:tcW w:w="7087" w:type="dxa"/>
                </w:tcPr>
                <w:p w:rsidR="00FA49E1" w:rsidRPr="00367236" w:rsidRDefault="00FA49E1" w:rsidP="009B0C4D">
                  <w:pPr>
                    <w:rPr>
                      <w:i/>
                      <w:sz w:val="28"/>
                      <w:szCs w:val="28"/>
                    </w:rPr>
                  </w:pPr>
                  <w:r w:rsidRPr="00367236">
                    <w:rPr>
                      <w:rStyle w:val="ac"/>
                      <w:i w:val="0"/>
                      <w:sz w:val="28"/>
                      <w:szCs w:val="28"/>
                      <w:shd w:val="clear" w:color="auto" w:fill="FFFFFF"/>
                    </w:rPr>
                    <w:t>220040, г. Минск ул. Некрасова, 20</w:t>
                  </w:r>
                </w:p>
              </w:tc>
            </w:tr>
          </w:tbl>
          <w:p w:rsidR="00FA49E1" w:rsidRPr="00367236" w:rsidRDefault="00FA49E1" w:rsidP="009B0C4D">
            <w:pPr>
              <w:jc w:val="both"/>
              <w:rPr>
                <w:sz w:val="28"/>
                <w:szCs w:val="28"/>
              </w:rPr>
            </w:pPr>
          </w:p>
        </w:tc>
      </w:tr>
    </w:tbl>
    <w:p w:rsidR="000F0463" w:rsidRPr="00620278" w:rsidRDefault="000F0463" w:rsidP="000F0463"/>
    <w:p w:rsidR="000F0463" w:rsidRDefault="000F0463" w:rsidP="000F0463">
      <w:pPr>
        <w:jc w:val="center"/>
        <w:rPr>
          <w:sz w:val="30"/>
          <w:szCs w:val="30"/>
        </w:rPr>
      </w:pPr>
    </w:p>
    <w:p w:rsidR="00D767A5" w:rsidRPr="006058E8" w:rsidRDefault="00D767A5" w:rsidP="000A2AFD">
      <w:pPr>
        <w:tabs>
          <w:tab w:val="left" w:pos="284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58E8">
        <w:rPr>
          <w:rFonts w:eastAsia="Calibri"/>
          <w:b/>
          <w:bCs/>
          <w:sz w:val="28"/>
          <w:szCs w:val="28"/>
          <w:lang w:eastAsia="en-US"/>
        </w:rPr>
        <w:lastRenderedPageBreak/>
        <w:t>Министерство образования Республики Беларусь</w:t>
      </w:r>
    </w:p>
    <w:p w:rsidR="00D767A5" w:rsidRPr="006058E8" w:rsidRDefault="00D767A5" w:rsidP="000A2AFD">
      <w:pPr>
        <w:jc w:val="center"/>
        <w:rPr>
          <w:b/>
          <w:sz w:val="28"/>
          <w:szCs w:val="28"/>
        </w:rPr>
      </w:pPr>
      <w:r w:rsidRPr="006058E8">
        <w:rPr>
          <w:b/>
          <w:sz w:val="28"/>
          <w:szCs w:val="28"/>
        </w:rPr>
        <w:t>Управление образования Гомельского облисполкома</w:t>
      </w:r>
    </w:p>
    <w:p w:rsidR="00D767A5" w:rsidRPr="006058E8" w:rsidRDefault="00D767A5" w:rsidP="000A2AFD">
      <w:pPr>
        <w:jc w:val="center"/>
        <w:rPr>
          <w:b/>
          <w:sz w:val="28"/>
          <w:szCs w:val="28"/>
        </w:rPr>
      </w:pPr>
      <w:r w:rsidRPr="006058E8">
        <w:rPr>
          <w:b/>
          <w:sz w:val="28"/>
          <w:szCs w:val="28"/>
        </w:rPr>
        <w:t xml:space="preserve">Отдел образования, спорта и туризма </w:t>
      </w:r>
      <w:proofErr w:type="spellStart"/>
      <w:r w:rsidRPr="006058E8">
        <w:rPr>
          <w:b/>
          <w:sz w:val="28"/>
          <w:szCs w:val="28"/>
        </w:rPr>
        <w:t>Добрушского</w:t>
      </w:r>
      <w:proofErr w:type="spellEnd"/>
      <w:r w:rsidRPr="006058E8">
        <w:rPr>
          <w:b/>
          <w:sz w:val="28"/>
          <w:szCs w:val="28"/>
        </w:rPr>
        <w:t xml:space="preserve"> райисполкома</w:t>
      </w:r>
    </w:p>
    <w:p w:rsidR="00D767A5" w:rsidRPr="006058E8" w:rsidRDefault="00D767A5" w:rsidP="000A2AFD">
      <w:pPr>
        <w:jc w:val="center"/>
        <w:rPr>
          <w:b/>
          <w:sz w:val="28"/>
          <w:szCs w:val="28"/>
        </w:rPr>
      </w:pPr>
      <w:r w:rsidRPr="006058E8">
        <w:rPr>
          <w:b/>
          <w:sz w:val="28"/>
          <w:szCs w:val="28"/>
        </w:rPr>
        <w:t xml:space="preserve">Государственное учреждение образования </w:t>
      </w:r>
    </w:p>
    <w:p w:rsidR="009716FE" w:rsidRPr="009D70A5" w:rsidRDefault="00D767A5" w:rsidP="000A2AFD">
      <w:pPr>
        <w:tabs>
          <w:tab w:val="left" w:pos="900"/>
        </w:tabs>
        <w:ind w:firstLine="540"/>
        <w:jc w:val="center"/>
        <w:rPr>
          <w:caps/>
          <w:sz w:val="28"/>
          <w:szCs w:val="28"/>
        </w:rPr>
      </w:pPr>
      <w:r w:rsidRPr="006058E8">
        <w:rPr>
          <w:b/>
          <w:sz w:val="28"/>
          <w:szCs w:val="28"/>
        </w:rPr>
        <w:t>«</w:t>
      </w:r>
      <w:r w:rsidR="00734343" w:rsidRPr="006058E8">
        <w:rPr>
          <w:b/>
          <w:sz w:val="28"/>
          <w:szCs w:val="28"/>
        </w:rPr>
        <w:t xml:space="preserve">Средняя школа №2 имени Ф. Я. </w:t>
      </w:r>
      <w:proofErr w:type="spellStart"/>
      <w:r w:rsidR="00734343" w:rsidRPr="006058E8">
        <w:rPr>
          <w:b/>
          <w:sz w:val="28"/>
          <w:szCs w:val="28"/>
        </w:rPr>
        <w:t>Кухарева</w:t>
      </w:r>
      <w:proofErr w:type="spellEnd"/>
      <w:r w:rsidR="00734343" w:rsidRPr="006058E8">
        <w:rPr>
          <w:b/>
          <w:sz w:val="28"/>
          <w:szCs w:val="28"/>
        </w:rPr>
        <w:t xml:space="preserve"> г. Добруша</w:t>
      </w:r>
      <w:r w:rsidRPr="006058E8">
        <w:rPr>
          <w:b/>
          <w:sz w:val="28"/>
          <w:szCs w:val="28"/>
        </w:rPr>
        <w:t>»</w:t>
      </w:r>
    </w:p>
    <w:p w:rsidR="009716FE" w:rsidRPr="000B4DE7" w:rsidRDefault="009716FE" w:rsidP="000A2AFD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p w:rsidR="00451C77" w:rsidRPr="000B4DE7" w:rsidRDefault="00451C77" w:rsidP="000A2AFD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2033" w:rsidRPr="006058E8" w:rsidTr="005D2033">
        <w:tc>
          <w:tcPr>
            <w:tcW w:w="4785" w:type="dxa"/>
            <w:shd w:val="clear" w:color="auto" w:fill="auto"/>
          </w:tcPr>
          <w:p w:rsidR="00734343" w:rsidRPr="006058E8" w:rsidRDefault="00734343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>СОГЛАСОВАНО</w:t>
            </w:r>
          </w:p>
          <w:p w:rsidR="00734343" w:rsidRPr="006058E8" w:rsidRDefault="00734343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>Начальник отдела образования, спорта и туризма</w:t>
            </w:r>
          </w:p>
          <w:p w:rsidR="00734343" w:rsidRPr="006058E8" w:rsidRDefault="00734343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6058E8">
              <w:rPr>
                <w:rFonts w:eastAsia="Calibri"/>
                <w:bCs/>
                <w:sz w:val="28"/>
                <w:szCs w:val="28"/>
              </w:rPr>
              <w:t>Добрушского</w:t>
            </w:r>
            <w:proofErr w:type="spellEnd"/>
            <w:r w:rsidRPr="006058E8">
              <w:rPr>
                <w:rFonts w:eastAsia="Calibri"/>
                <w:bCs/>
                <w:sz w:val="28"/>
                <w:szCs w:val="28"/>
              </w:rPr>
              <w:t xml:space="preserve"> райисполкома</w:t>
            </w:r>
          </w:p>
          <w:p w:rsidR="00082EE1" w:rsidRPr="006058E8" w:rsidRDefault="00082EE1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 xml:space="preserve">____________ </w:t>
            </w:r>
            <w:proofErr w:type="spellStart"/>
            <w:r w:rsidR="00734343" w:rsidRPr="006058E8">
              <w:rPr>
                <w:rFonts w:eastAsia="Calibri"/>
                <w:bCs/>
                <w:sz w:val="28"/>
                <w:szCs w:val="28"/>
              </w:rPr>
              <w:t>И.М.Шкарубо</w:t>
            </w:r>
            <w:proofErr w:type="spellEnd"/>
          </w:p>
          <w:p w:rsidR="00734343" w:rsidRPr="006058E8" w:rsidRDefault="00082EE1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 xml:space="preserve">__________________ </w:t>
            </w:r>
            <w:r w:rsidR="00734343" w:rsidRPr="006058E8">
              <w:rPr>
                <w:rFonts w:eastAsia="Calibri"/>
                <w:bCs/>
                <w:sz w:val="28"/>
                <w:szCs w:val="28"/>
              </w:rPr>
              <w:t>2014 г.</w:t>
            </w:r>
          </w:p>
        </w:tc>
        <w:tc>
          <w:tcPr>
            <w:tcW w:w="4786" w:type="dxa"/>
            <w:shd w:val="clear" w:color="auto" w:fill="auto"/>
          </w:tcPr>
          <w:p w:rsidR="00734343" w:rsidRPr="006058E8" w:rsidRDefault="00734343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>УТВЕРЖДАЮ</w:t>
            </w:r>
          </w:p>
          <w:p w:rsidR="00734343" w:rsidRPr="006058E8" w:rsidRDefault="00734343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 xml:space="preserve">Директор ГУО «Средняя </w:t>
            </w:r>
          </w:p>
          <w:p w:rsidR="00734343" w:rsidRPr="006058E8" w:rsidRDefault="00734343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</w:rPr>
              <w:t xml:space="preserve">школа №2 имени </w:t>
            </w:r>
            <w:proofErr w:type="spellStart"/>
            <w:r w:rsidRPr="006058E8">
              <w:rPr>
                <w:rFonts w:eastAsia="Calibri"/>
                <w:bCs/>
                <w:sz w:val="28"/>
                <w:szCs w:val="28"/>
              </w:rPr>
              <w:t>Ф.Я.Кухарева</w:t>
            </w:r>
            <w:proofErr w:type="spellEnd"/>
            <w:r w:rsidR="009C04AE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058E8">
              <w:rPr>
                <w:rFonts w:eastAsia="Calibri"/>
                <w:bCs/>
                <w:sz w:val="28"/>
                <w:szCs w:val="28"/>
              </w:rPr>
              <w:t>г.Добруша</w:t>
            </w:r>
            <w:proofErr w:type="spellEnd"/>
            <w:r w:rsidRPr="006058E8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734343" w:rsidRPr="006058E8" w:rsidRDefault="00082EE1" w:rsidP="000A2AFD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6058E8">
              <w:rPr>
                <w:rFonts w:eastAsia="Calibri"/>
                <w:bCs/>
                <w:sz w:val="28"/>
                <w:szCs w:val="28"/>
                <w:lang w:val="en-US"/>
              </w:rPr>
              <w:t xml:space="preserve">______________ </w:t>
            </w:r>
            <w:proofErr w:type="spellStart"/>
            <w:r w:rsidR="00734343" w:rsidRPr="006058E8">
              <w:rPr>
                <w:rFonts w:eastAsia="Calibri"/>
                <w:bCs/>
                <w:sz w:val="28"/>
                <w:szCs w:val="28"/>
              </w:rPr>
              <w:t>М.В.Макарова</w:t>
            </w:r>
            <w:proofErr w:type="spellEnd"/>
            <w:r w:rsidRPr="006058E8">
              <w:rPr>
                <w:rFonts w:eastAsia="Calibri"/>
                <w:bCs/>
                <w:sz w:val="28"/>
                <w:szCs w:val="28"/>
                <w:lang w:val="en-US"/>
              </w:rPr>
              <w:t xml:space="preserve"> _____________________ </w:t>
            </w:r>
            <w:r w:rsidR="00734343" w:rsidRPr="006058E8">
              <w:rPr>
                <w:rFonts w:eastAsia="Calibri"/>
                <w:bCs/>
                <w:sz w:val="28"/>
                <w:szCs w:val="28"/>
              </w:rPr>
              <w:t>2014 г.</w:t>
            </w:r>
          </w:p>
        </w:tc>
      </w:tr>
    </w:tbl>
    <w:p w:rsidR="00451C77" w:rsidRPr="000B4DE7" w:rsidRDefault="00451C77" w:rsidP="000A2AFD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p w:rsidR="00507321" w:rsidRPr="006058E8" w:rsidRDefault="00507321" w:rsidP="000A2AFD">
      <w:pPr>
        <w:tabs>
          <w:tab w:val="left" w:pos="900"/>
        </w:tabs>
        <w:jc w:val="center"/>
        <w:rPr>
          <w:sz w:val="16"/>
          <w:szCs w:val="16"/>
        </w:rPr>
      </w:pPr>
    </w:p>
    <w:p w:rsidR="009716FE" w:rsidRPr="00367236" w:rsidRDefault="00734343" w:rsidP="000A2AFD">
      <w:pPr>
        <w:tabs>
          <w:tab w:val="left" w:pos="900"/>
        </w:tabs>
        <w:jc w:val="center"/>
        <w:rPr>
          <w:sz w:val="30"/>
          <w:szCs w:val="30"/>
        </w:rPr>
      </w:pPr>
      <w:r w:rsidRPr="00367236">
        <w:rPr>
          <w:rFonts w:eastAsia="Calibri"/>
          <w:b/>
          <w:bCs/>
          <w:sz w:val="30"/>
          <w:szCs w:val="30"/>
          <w:lang w:eastAsia="en-US"/>
        </w:rPr>
        <w:t>Инновационный проект</w:t>
      </w:r>
    </w:p>
    <w:p w:rsidR="009716FE" w:rsidRPr="00700690" w:rsidRDefault="009716FE" w:rsidP="000A2AFD">
      <w:pPr>
        <w:tabs>
          <w:tab w:val="left" w:pos="900"/>
        </w:tabs>
        <w:jc w:val="center"/>
        <w:rPr>
          <w:b/>
          <w:sz w:val="30"/>
          <w:szCs w:val="36"/>
        </w:rPr>
      </w:pPr>
      <w:r w:rsidRPr="00700690">
        <w:rPr>
          <w:b/>
          <w:sz w:val="30"/>
          <w:szCs w:val="36"/>
        </w:rPr>
        <w:t>Внедрение модели</w:t>
      </w:r>
      <w:r w:rsidR="00B25E4E">
        <w:rPr>
          <w:b/>
          <w:sz w:val="30"/>
          <w:szCs w:val="36"/>
        </w:rPr>
        <w:t xml:space="preserve"> </w:t>
      </w:r>
      <w:r w:rsidR="00D5214F" w:rsidRPr="00700690">
        <w:rPr>
          <w:b/>
          <w:sz w:val="30"/>
          <w:szCs w:val="36"/>
        </w:rPr>
        <w:t xml:space="preserve">формирования культуры </w:t>
      </w:r>
      <w:proofErr w:type="spellStart"/>
      <w:r w:rsidR="00D5214F" w:rsidRPr="00700690">
        <w:rPr>
          <w:b/>
          <w:sz w:val="30"/>
          <w:szCs w:val="36"/>
        </w:rPr>
        <w:t>энерго</w:t>
      </w:r>
      <w:proofErr w:type="spellEnd"/>
      <w:r w:rsidR="00734343" w:rsidRPr="00700690">
        <w:rPr>
          <w:b/>
          <w:sz w:val="30"/>
          <w:szCs w:val="36"/>
        </w:rPr>
        <w:t>-</w:t>
      </w:r>
      <w:r w:rsidR="00D5214F" w:rsidRPr="00700690">
        <w:rPr>
          <w:b/>
          <w:sz w:val="30"/>
          <w:szCs w:val="36"/>
        </w:rPr>
        <w:t xml:space="preserve"> и ресурс</w:t>
      </w:r>
      <w:r w:rsidR="00734343" w:rsidRPr="00700690">
        <w:rPr>
          <w:b/>
          <w:sz w:val="30"/>
          <w:szCs w:val="36"/>
        </w:rPr>
        <w:t>о</w:t>
      </w:r>
      <w:r w:rsidR="00D5214F" w:rsidRPr="00700690">
        <w:rPr>
          <w:b/>
          <w:sz w:val="30"/>
          <w:szCs w:val="36"/>
        </w:rPr>
        <w:t>сбережения в</w:t>
      </w:r>
      <w:r w:rsidR="00B25E4E">
        <w:rPr>
          <w:b/>
          <w:sz w:val="30"/>
          <w:szCs w:val="36"/>
        </w:rPr>
        <w:t xml:space="preserve"> </w:t>
      </w:r>
      <w:r w:rsidR="00700690">
        <w:rPr>
          <w:b/>
          <w:sz w:val="30"/>
          <w:szCs w:val="36"/>
        </w:rPr>
        <w:t>образовательный процесс</w:t>
      </w:r>
      <w:r w:rsidR="00D5214F" w:rsidRPr="00700690">
        <w:rPr>
          <w:b/>
          <w:sz w:val="30"/>
          <w:szCs w:val="36"/>
        </w:rPr>
        <w:t xml:space="preserve"> учреждений общего среднего </w:t>
      </w:r>
      <w:r w:rsidR="00700690">
        <w:rPr>
          <w:b/>
          <w:sz w:val="30"/>
          <w:szCs w:val="36"/>
        </w:rPr>
        <w:t xml:space="preserve">и дополнительного </w:t>
      </w:r>
      <w:r w:rsidR="00734343" w:rsidRPr="00700690">
        <w:rPr>
          <w:b/>
          <w:sz w:val="30"/>
          <w:szCs w:val="36"/>
        </w:rPr>
        <w:t>образования</w:t>
      </w:r>
    </w:p>
    <w:p w:rsidR="009716FE" w:rsidRPr="00367236" w:rsidRDefault="009716FE" w:rsidP="000A2AFD">
      <w:pPr>
        <w:tabs>
          <w:tab w:val="left" w:pos="900"/>
        </w:tabs>
        <w:jc w:val="center"/>
        <w:rPr>
          <w:sz w:val="16"/>
          <w:szCs w:val="16"/>
        </w:rPr>
      </w:pPr>
    </w:p>
    <w:p w:rsidR="00496AC9" w:rsidRPr="006058E8" w:rsidRDefault="007B0B07" w:rsidP="000A2AFD">
      <w:pPr>
        <w:tabs>
          <w:tab w:val="left" w:pos="900"/>
        </w:tabs>
        <w:jc w:val="center"/>
        <w:rPr>
          <w:sz w:val="28"/>
          <w:szCs w:val="28"/>
        </w:rPr>
      </w:pPr>
      <w:r w:rsidRPr="006058E8">
        <w:rPr>
          <w:sz w:val="28"/>
          <w:szCs w:val="28"/>
        </w:rPr>
        <w:t>Сроки реализации: 2014 – 2016</w:t>
      </w:r>
    </w:p>
    <w:p w:rsidR="009716FE" w:rsidRPr="00367236" w:rsidRDefault="009716FE" w:rsidP="000A2AFD">
      <w:pPr>
        <w:tabs>
          <w:tab w:val="left" w:pos="900"/>
        </w:tabs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4343" w:rsidRPr="006058E8" w:rsidTr="005D2033">
        <w:tc>
          <w:tcPr>
            <w:tcW w:w="4785" w:type="dxa"/>
            <w:shd w:val="clear" w:color="auto" w:fill="auto"/>
          </w:tcPr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инновационного проекта: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Макарова Марина Викторовна,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учреждения образования 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 xml:space="preserve">«Средняя школа №2 имени </w:t>
            </w:r>
            <w:proofErr w:type="spellStart"/>
            <w:r w:rsidRPr="006058E8">
              <w:rPr>
                <w:rFonts w:eastAsia="Calibri"/>
                <w:sz w:val="28"/>
                <w:szCs w:val="28"/>
                <w:lang w:eastAsia="en-US"/>
              </w:rPr>
              <w:t>Ф.Я.Кухарева</w:t>
            </w:r>
            <w:proofErr w:type="spellEnd"/>
            <w:r w:rsidR="009C04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058E8">
              <w:rPr>
                <w:rFonts w:eastAsia="Calibri"/>
                <w:sz w:val="28"/>
                <w:szCs w:val="28"/>
                <w:lang w:eastAsia="en-US"/>
              </w:rPr>
              <w:t>г.Добруша</w:t>
            </w:r>
            <w:proofErr w:type="spellEnd"/>
            <w:r w:rsidRPr="006058E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247053  ул. Маяковского, д.28,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город Добруш,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Гомельская область</w:t>
            </w:r>
          </w:p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тел. 8 044 772 49 23</w:t>
            </w:r>
          </w:p>
          <w:p w:rsidR="00734343" w:rsidRPr="00B25E4E" w:rsidRDefault="009C04AE" w:rsidP="000A2AFD">
            <w:pPr>
              <w:tabs>
                <w:tab w:val="left" w:pos="3960"/>
              </w:tabs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</w:pPr>
            <w:proofErr w:type="gramStart"/>
            <w:r w:rsidRPr="006058E8">
              <w:rPr>
                <w:sz w:val="28"/>
                <w:szCs w:val="28"/>
              </w:rPr>
              <w:t>Е</w:t>
            </w:r>
            <w:proofErr w:type="gramEnd"/>
            <w:r w:rsidRPr="00B25E4E">
              <w:rPr>
                <w:sz w:val="28"/>
                <w:szCs w:val="28"/>
                <w:lang w:val="en-US"/>
              </w:rPr>
              <w:t>-</w:t>
            </w:r>
            <w:r w:rsidRPr="009C04AE">
              <w:rPr>
                <w:sz w:val="28"/>
                <w:szCs w:val="28"/>
                <w:lang w:val="en-US"/>
              </w:rPr>
              <w:t>mail</w:t>
            </w:r>
            <w:r w:rsidRPr="00B25E4E">
              <w:rPr>
                <w:sz w:val="28"/>
                <w:szCs w:val="28"/>
                <w:lang w:val="en-US"/>
              </w:rPr>
              <w:t xml:space="preserve">: </w:t>
            </w:r>
            <w:r w:rsidR="00CD1941" w:rsidRPr="009C04AE">
              <w:rPr>
                <w:rFonts w:eastAsia="Calibri"/>
                <w:sz w:val="28"/>
                <w:szCs w:val="28"/>
                <w:lang w:val="en-US" w:eastAsia="en-US"/>
              </w:rPr>
              <w:t>dobr</w:t>
            </w:r>
            <w:r w:rsidR="00CD1941" w:rsidRPr="00B25E4E">
              <w:rPr>
                <w:rFonts w:eastAsia="Calibri"/>
                <w:sz w:val="28"/>
                <w:szCs w:val="28"/>
                <w:lang w:val="en-US" w:eastAsia="en-US"/>
              </w:rPr>
              <w:t>_</w:t>
            </w:r>
            <w:r w:rsidR="00CD1941" w:rsidRPr="009C04AE">
              <w:rPr>
                <w:rFonts w:eastAsia="Calibri"/>
                <w:sz w:val="28"/>
                <w:szCs w:val="28"/>
                <w:lang w:val="en-US" w:eastAsia="en-US"/>
              </w:rPr>
              <w:t>sh</w:t>
            </w:r>
            <w:r w:rsidR="00CD1941" w:rsidRPr="00B25E4E">
              <w:rPr>
                <w:rFonts w:eastAsia="Calibri"/>
                <w:sz w:val="28"/>
                <w:szCs w:val="28"/>
                <w:lang w:val="en-US" w:eastAsia="en-US"/>
              </w:rPr>
              <w:t>2@</w:t>
            </w:r>
            <w:r w:rsidR="00CD1941" w:rsidRPr="009C04AE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="00CD1941" w:rsidRPr="00B25E4E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  <w:r w:rsidR="00CD1941" w:rsidRPr="009C04AE">
              <w:rPr>
                <w:rFonts w:eastAsia="Calibri"/>
                <w:sz w:val="28"/>
                <w:szCs w:val="28"/>
                <w:lang w:val="en-US" w:eastAsia="en-US"/>
              </w:rPr>
              <w:t>gomel</w:t>
            </w:r>
            <w:r w:rsidR="00CD1941" w:rsidRPr="00B25E4E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  <w:r w:rsidR="00CD1941" w:rsidRPr="009C04AE">
              <w:rPr>
                <w:rFonts w:eastAsia="Calibri"/>
                <w:sz w:val="28"/>
                <w:szCs w:val="28"/>
                <w:lang w:val="en-US" w:eastAsia="en-US"/>
              </w:rPr>
              <w:t>by</w:t>
            </w:r>
          </w:p>
        </w:tc>
        <w:tc>
          <w:tcPr>
            <w:tcW w:w="4786" w:type="dxa"/>
            <w:shd w:val="clear" w:color="auto" w:fill="auto"/>
          </w:tcPr>
          <w:p w:rsidR="00734343" w:rsidRPr="006058E8" w:rsidRDefault="00734343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734343" w:rsidRPr="006058E8" w:rsidRDefault="006058E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734343" w:rsidRPr="006058E8">
              <w:rPr>
                <w:rFonts w:eastAsia="Calibri"/>
                <w:sz w:val="28"/>
                <w:szCs w:val="28"/>
                <w:lang w:eastAsia="en-US"/>
              </w:rPr>
              <w:t>онсультант</w:t>
            </w:r>
            <w:r w:rsidR="00367236" w:rsidRPr="006058E8"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:rsidR="00367236" w:rsidRPr="006058E8" w:rsidRDefault="00367236" w:rsidP="00367236">
            <w:pPr>
              <w:rPr>
                <w:sz w:val="28"/>
                <w:szCs w:val="28"/>
              </w:rPr>
            </w:pPr>
            <w:proofErr w:type="spellStart"/>
            <w:r w:rsidRPr="006058E8">
              <w:rPr>
                <w:sz w:val="28"/>
                <w:szCs w:val="28"/>
              </w:rPr>
              <w:t>Запрудский</w:t>
            </w:r>
            <w:proofErr w:type="spellEnd"/>
            <w:r w:rsidRPr="006058E8">
              <w:rPr>
                <w:sz w:val="28"/>
                <w:szCs w:val="28"/>
              </w:rPr>
              <w:t xml:space="preserve"> Николай Иванович, профессор кафедры педагогики и философии образования Государственного учреждения образования «Академия последипломного образования»,</w:t>
            </w:r>
            <w:r w:rsidR="009C04AE">
              <w:rPr>
                <w:sz w:val="28"/>
                <w:szCs w:val="28"/>
              </w:rPr>
              <w:t xml:space="preserve"> </w:t>
            </w:r>
            <w:r w:rsidRPr="006058E8">
              <w:rPr>
                <w:sz w:val="28"/>
                <w:szCs w:val="28"/>
              </w:rPr>
              <w:t>кандидат</w:t>
            </w:r>
            <w:r w:rsidR="009C04AE">
              <w:rPr>
                <w:sz w:val="28"/>
                <w:szCs w:val="28"/>
              </w:rPr>
              <w:t xml:space="preserve"> </w:t>
            </w:r>
            <w:proofErr w:type="spellStart"/>
            <w:r w:rsidRPr="006058E8">
              <w:rPr>
                <w:sz w:val="28"/>
                <w:szCs w:val="28"/>
              </w:rPr>
              <w:t>пед</w:t>
            </w:r>
            <w:proofErr w:type="spellEnd"/>
            <w:r w:rsidRPr="006058E8">
              <w:rPr>
                <w:sz w:val="28"/>
                <w:szCs w:val="28"/>
              </w:rPr>
              <w:t>.</w:t>
            </w:r>
            <w:r w:rsidR="009C04AE">
              <w:rPr>
                <w:sz w:val="28"/>
                <w:szCs w:val="28"/>
              </w:rPr>
              <w:t xml:space="preserve"> </w:t>
            </w:r>
            <w:r w:rsidRPr="006058E8">
              <w:rPr>
                <w:sz w:val="28"/>
                <w:szCs w:val="28"/>
              </w:rPr>
              <w:t>наук</w:t>
            </w:r>
          </w:p>
          <w:p w:rsidR="006058E8" w:rsidRPr="006058E8" w:rsidRDefault="009C04AE" w:rsidP="0060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058E8" w:rsidRPr="006058E8">
              <w:rPr>
                <w:sz w:val="28"/>
                <w:szCs w:val="28"/>
              </w:rPr>
              <w:t>ел</w:t>
            </w:r>
            <w:r w:rsidR="006346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8 017</w:t>
            </w:r>
            <w:r w:rsidR="006058E8" w:rsidRPr="007C7C2C">
              <w:rPr>
                <w:sz w:val="28"/>
                <w:szCs w:val="28"/>
              </w:rPr>
              <w:t xml:space="preserve"> </w:t>
            </w:r>
            <w:r w:rsidR="006058E8" w:rsidRPr="006058E8">
              <w:rPr>
                <w:sz w:val="28"/>
                <w:szCs w:val="28"/>
              </w:rPr>
              <w:t>2857833</w:t>
            </w:r>
          </w:p>
          <w:p w:rsidR="006058E8" w:rsidRPr="006058E8" w:rsidRDefault="006058E8" w:rsidP="006058E8">
            <w:pPr>
              <w:rPr>
                <w:sz w:val="28"/>
                <w:szCs w:val="28"/>
              </w:rPr>
            </w:pPr>
            <w:r w:rsidRPr="006058E8">
              <w:rPr>
                <w:sz w:val="28"/>
                <w:szCs w:val="28"/>
              </w:rPr>
              <w:t>Е-</w:t>
            </w:r>
            <w:proofErr w:type="spellStart"/>
            <w:r w:rsidRPr="006058E8">
              <w:rPr>
                <w:sz w:val="28"/>
                <w:szCs w:val="28"/>
              </w:rPr>
              <w:t>mail</w:t>
            </w:r>
            <w:proofErr w:type="spellEnd"/>
            <w:r w:rsidR="009C04AE">
              <w:rPr>
                <w:sz w:val="28"/>
                <w:szCs w:val="28"/>
              </w:rPr>
              <w:t>:</w:t>
            </w:r>
            <w:r w:rsidRPr="006058E8">
              <w:rPr>
                <w:sz w:val="28"/>
                <w:szCs w:val="28"/>
              </w:rPr>
              <w:t xml:space="preserve"> zaprudskyn@mail.ru</w:t>
            </w:r>
          </w:p>
          <w:p w:rsidR="00367236" w:rsidRPr="006058E8" w:rsidRDefault="00367236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343" w:rsidRPr="006058E8" w:rsidRDefault="00477CB1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058E8">
              <w:rPr>
                <w:rFonts w:eastAsia="Calibri"/>
                <w:sz w:val="28"/>
                <w:szCs w:val="28"/>
                <w:lang w:eastAsia="en-US"/>
              </w:rPr>
              <w:t>Петров Константин Алексеевич, методист высшей категории управления учебно-методической работы Государственного учреждения образования «Академия последипломного образования»</w:t>
            </w:r>
          </w:p>
          <w:p w:rsidR="00477CB1" w:rsidRPr="009C04AE" w:rsidRDefault="009C04AE" w:rsidP="0047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A49E1" w:rsidRPr="006058E8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 xml:space="preserve"> 8 017 </w:t>
            </w:r>
            <w:r w:rsidR="00FA49E1" w:rsidRPr="009C04AE">
              <w:rPr>
                <w:sz w:val="28"/>
                <w:szCs w:val="28"/>
              </w:rPr>
              <w:t>28578265</w:t>
            </w:r>
            <w:r w:rsidR="00FA49E1" w:rsidRPr="006058E8">
              <w:rPr>
                <w:sz w:val="28"/>
                <w:szCs w:val="28"/>
              </w:rPr>
              <w:t>;</w:t>
            </w:r>
            <w:r w:rsidR="00FA49E1" w:rsidRPr="009C04AE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 029 </w:t>
            </w:r>
            <w:r w:rsidR="00FA49E1" w:rsidRPr="009C04AE">
              <w:rPr>
                <w:sz w:val="28"/>
                <w:szCs w:val="28"/>
              </w:rPr>
              <w:t>7525337</w:t>
            </w:r>
          </w:p>
          <w:p w:rsidR="00477CB1" w:rsidRPr="009C04AE" w:rsidRDefault="00FA49E1" w:rsidP="00477CB1">
            <w:pPr>
              <w:rPr>
                <w:sz w:val="28"/>
                <w:szCs w:val="28"/>
              </w:rPr>
            </w:pPr>
            <w:r w:rsidRPr="006058E8">
              <w:rPr>
                <w:sz w:val="28"/>
                <w:szCs w:val="28"/>
              </w:rPr>
              <w:t>Е</w:t>
            </w:r>
            <w:r w:rsidRPr="009C04AE">
              <w:rPr>
                <w:sz w:val="28"/>
                <w:szCs w:val="28"/>
              </w:rPr>
              <w:t>-</w:t>
            </w:r>
            <w:r w:rsidRPr="006058E8">
              <w:rPr>
                <w:sz w:val="28"/>
                <w:szCs w:val="28"/>
                <w:lang w:val="de-DE"/>
              </w:rPr>
              <w:t>mail</w:t>
            </w:r>
            <w:r w:rsidR="009C04AE">
              <w:rPr>
                <w:sz w:val="28"/>
                <w:szCs w:val="28"/>
              </w:rPr>
              <w:t>:</w:t>
            </w:r>
            <w:r w:rsidRPr="009C04AE">
              <w:rPr>
                <w:sz w:val="28"/>
                <w:szCs w:val="28"/>
              </w:rPr>
              <w:t xml:space="preserve">  </w:t>
            </w:r>
            <w:proofErr w:type="spellStart"/>
            <w:r w:rsidR="00477CB1" w:rsidRPr="006058E8">
              <w:rPr>
                <w:sz w:val="28"/>
                <w:szCs w:val="28"/>
                <w:lang w:val="de-DE"/>
              </w:rPr>
              <w:t>orion</w:t>
            </w:r>
            <w:proofErr w:type="spellEnd"/>
            <w:r w:rsidR="00477CB1" w:rsidRPr="009C04AE">
              <w:rPr>
                <w:sz w:val="28"/>
                <w:szCs w:val="28"/>
              </w:rPr>
              <w:t>-22@</w:t>
            </w:r>
            <w:proofErr w:type="spellStart"/>
            <w:r w:rsidR="00477CB1" w:rsidRPr="006058E8">
              <w:rPr>
                <w:sz w:val="28"/>
                <w:szCs w:val="28"/>
                <w:lang w:val="de-DE"/>
              </w:rPr>
              <w:t>yandex</w:t>
            </w:r>
            <w:proofErr w:type="spellEnd"/>
            <w:r w:rsidR="00477CB1" w:rsidRPr="009C04AE">
              <w:rPr>
                <w:sz w:val="28"/>
                <w:szCs w:val="28"/>
              </w:rPr>
              <w:t>.</w:t>
            </w:r>
            <w:proofErr w:type="spellStart"/>
            <w:r w:rsidR="00477CB1" w:rsidRPr="006058E8">
              <w:rPr>
                <w:sz w:val="28"/>
                <w:szCs w:val="28"/>
                <w:lang w:val="de-DE"/>
              </w:rPr>
              <w:t>ru</w:t>
            </w:r>
            <w:proofErr w:type="spellEnd"/>
          </w:p>
          <w:p w:rsidR="00477CB1" w:rsidRPr="009C04AE" w:rsidRDefault="00477CB1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4710A" w:rsidRPr="006058E8" w:rsidRDefault="00734343" w:rsidP="006058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8E8">
        <w:rPr>
          <w:rFonts w:ascii="Times New Roman" w:hAnsi="Times New Roman"/>
          <w:sz w:val="28"/>
          <w:szCs w:val="28"/>
        </w:rPr>
        <w:t>Добруш</w:t>
      </w:r>
      <w:r w:rsidR="009716FE" w:rsidRPr="006058E8">
        <w:rPr>
          <w:rFonts w:ascii="Times New Roman" w:hAnsi="Times New Roman"/>
          <w:sz w:val="28"/>
          <w:szCs w:val="28"/>
        </w:rPr>
        <w:t>, 201</w:t>
      </w:r>
      <w:r w:rsidR="00CB400F" w:rsidRPr="006058E8">
        <w:rPr>
          <w:rFonts w:ascii="Times New Roman" w:hAnsi="Times New Roman"/>
          <w:sz w:val="28"/>
          <w:szCs w:val="28"/>
        </w:rPr>
        <w:t>4</w:t>
      </w:r>
    </w:p>
    <w:p w:rsidR="006A2E88" w:rsidRPr="00655CC6" w:rsidRDefault="006A2E88" w:rsidP="000A2AFD">
      <w:pPr>
        <w:tabs>
          <w:tab w:val="left" w:pos="6060"/>
        </w:tabs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b/>
          <w:i/>
          <w:sz w:val="28"/>
          <w:szCs w:val="32"/>
          <w:u w:val="single"/>
        </w:rPr>
        <w:br w:type="page"/>
      </w:r>
      <w:r w:rsidRPr="00655CC6">
        <w:rPr>
          <w:rFonts w:eastAsia="Calibri"/>
          <w:sz w:val="28"/>
          <w:szCs w:val="28"/>
          <w:lang w:eastAsia="en-US"/>
        </w:rPr>
        <w:lastRenderedPageBreak/>
        <w:t>Общие сведения об инновационном проекте</w:t>
      </w:r>
    </w:p>
    <w:p w:rsidR="006A2E88" w:rsidRPr="00655CC6" w:rsidRDefault="006A2E88" w:rsidP="000A2AF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A2E88" w:rsidRPr="00655CC6" w:rsidRDefault="006A2E88" w:rsidP="000A2A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5CC6">
        <w:rPr>
          <w:rFonts w:eastAsia="Calibri"/>
          <w:b/>
          <w:sz w:val="28"/>
          <w:szCs w:val="28"/>
          <w:lang w:eastAsia="en-US"/>
        </w:rPr>
        <w:t>Инновационный проект</w:t>
      </w:r>
    </w:p>
    <w:p w:rsidR="006A2E88" w:rsidRPr="00700690" w:rsidRDefault="006A2E88" w:rsidP="000A2AFD">
      <w:pPr>
        <w:ind w:left="113" w:right="113" w:firstLine="427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700690">
        <w:rPr>
          <w:rFonts w:eastAsia="Calibri"/>
          <w:b/>
          <w:bCs/>
          <w:sz w:val="28"/>
          <w:szCs w:val="28"/>
          <w:lang w:eastAsia="en-US"/>
        </w:rPr>
        <w:t xml:space="preserve">Внедрение модели формирования культуры </w:t>
      </w:r>
      <w:proofErr w:type="spellStart"/>
      <w:r w:rsidRPr="00700690">
        <w:rPr>
          <w:rFonts w:eastAsia="Calibri"/>
          <w:b/>
          <w:bCs/>
          <w:sz w:val="28"/>
          <w:szCs w:val="28"/>
          <w:lang w:eastAsia="en-US"/>
        </w:rPr>
        <w:t>энерго</w:t>
      </w:r>
      <w:proofErr w:type="spellEnd"/>
      <w:r w:rsidRPr="00700690">
        <w:rPr>
          <w:rFonts w:eastAsia="Calibri"/>
          <w:b/>
          <w:bCs/>
          <w:sz w:val="28"/>
          <w:szCs w:val="28"/>
          <w:lang w:eastAsia="en-US"/>
        </w:rPr>
        <w:t>- и ресу</w:t>
      </w:r>
      <w:r w:rsidR="00700690">
        <w:rPr>
          <w:rFonts w:eastAsia="Calibri"/>
          <w:b/>
          <w:bCs/>
          <w:sz w:val="28"/>
          <w:szCs w:val="28"/>
          <w:lang w:eastAsia="en-US"/>
        </w:rPr>
        <w:t>рсосбережения в образовательный процесс</w:t>
      </w:r>
      <w:r w:rsidRPr="00700690">
        <w:rPr>
          <w:rFonts w:eastAsia="Calibri"/>
          <w:b/>
          <w:bCs/>
          <w:sz w:val="28"/>
          <w:szCs w:val="28"/>
          <w:lang w:eastAsia="en-US"/>
        </w:rPr>
        <w:t xml:space="preserve"> учреждений общего среднего </w:t>
      </w:r>
      <w:r w:rsidR="00E01ACF">
        <w:rPr>
          <w:rFonts w:eastAsia="Calibri"/>
          <w:b/>
          <w:bCs/>
          <w:sz w:val="28"/>
          <w:szCs w:val="28"/>
          <w:lang w:eastAsia="en-US"/>
        </w:rPr>
        <w:t xml:space="preserve">и дополнительного </w:t>
      </w:r>
      <w:r w:rsidRPr="00700690">
        <w:rPr>
          <w:rFonts w:eastAsia="Calibri"/>
          <w:b/>
          <w:bCs/>
          <w:sz w:val="28"/>
          <w:szCs w:val="28"/>
          <w:lang w:eastAsia="en-US"/>
        </w:rPr>
        <w:t>образования</w:t>
      </w:r>
    </w:p>
    <w:p w:rsidR="006A2E88" w:rsidRPr="00655CC6" w:rsidRDefault="006A2E88" w:rsidP="000A2AFD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55" w:type="dxa"/>
        <w:tblLayout w:type="fixed"/>
        <w:tblLook w:val="01E0" w:firstRow="1" w:lastRow="1" w:firstColumn="1" w:lastColumn="1" w:noHBand="0" w:noVBand="0"/>
      </w:tblPr>
      <w:tblGrid>
        <w:gridCol w:w="2235"/>
        <w:gridCol w:w="7020"/>
      </w:tblGrid>
      <w:tr w:rsidR="006A2E88" w:rsidRPr="00655CC6" w:rsidTr="006058E8">
        <w:tc>
          <w:tcPr>
            <w:tcW w:w="2235" w:type="dxa"/>
          </w:tcPr>
          <w:p w:rsidR="006A2E88" w:rsidRPr="00655CC6" w:rsidRDefault="006A2E88" w:rsidP="000A2AFD">
            <w:pPr>
              <w:tabs>
                <w:tab w:val="left" w:pos="6060"/>
              </w:tabs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Сроки реализации проекта:</w:t>
            </w:r>
          </w:p>
          <w:p w:rsidR="006A2E88" w:rsidRPr="00655CC6" w:rsidRDefault="006A2E88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20" w:type="dxa"/>
          </w:tcPr>
          <w:p w:rsidR="006A2E88" w:rsidRPr="00655CC6" w:rsidRDefault="006A2E88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2014 – 2016 гг.</w:t>
            </w:r>
          </w:p>
        </w:tc>
      </w:tr>
      <w:tr w:rsidR="006A2E88" w:rsidRPr="00AA0E20" w:rsidTr="006058E8">
        <w:tc>
          <w:tcPr>
            <w:tcW w:w="2235" w:type="dxa"/>
          </w:tcPr>
          <w:p w:rsidR="006A2E88" w:rsidRPr="00655CC6" w:rsidRDefault="006A2E88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Консультант</w:t>
            </w:r>
            <w:r w:rsidR="006058E8" w:rsidRPr="00655CC6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655CC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020" w:type="dxa"/>
          </w:tcPr>
          <w:p w:rsidR="006058E8" w:rsidRPr="00655CC6" w:rsidRDefault="006058E8" w:rsidP="006058E8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55CC6">
              <w:rPr>
                <w:rFonts w:eastAsia="Calibri"/>
                <w:sz w:val="28"/>
                <w:szCs w:val="28"/>
                <w:lang w:eastAsia="en-US"/>
              </w:rPr>
              <w:t>Запрудский</w:t>
            </w:r>
            <w:proofErr w:type="spellEnd"/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 Николай Иванович, профессор кафедры педагогики и философии образования Государственного учреждения образования «Академия последипломного образования»,</w:t>
            </w:r>
            <w:r w:rsidR="00D323A5" w:rsidRPr="00D323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55CC6">
              <w:rPr>
                <w:rFonts w:eastAsia="Calibri"/>
                <w:sz w:val="28"/>
                <w:szCs w:val="28"/>
                <w:lang w:eastAsia="en-US"/>
              </w:rPr>
              <w:t>кандидат</w:t>
            </w:r>
            <w:r w:rsidR="00D323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5CC6">
              <w:rPr>
                <w:rFonts w:eastAsia="Calibri"/>
                <w:sz w:val="28"/>
                <w:szCs w:val="28"/>
                <w:lang w:eastAsia="en-US"/>
              </w:rPr>
              <w:t>пед</w:t>
            </w:r>
            <w:proofErr w:type="spellEnd"/>
            <w:r w:rsidRPr="00655CC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D323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55CC6">
              <w:rPr>
                <w:rFonts w:eastAsia="Calibri"/>
                <w:sz w:val="28"/>
                <w:szCs w:val="28"/>
                <w:lang w:eastAsia="en-US"/>
              </w:rPr>
              <w:t>наук</w:t>
            </w:r>
          </w:p>
          <w:p w:rsidR="006058E8" w:rsidRPr="00D323A5" w:rsidRDefault="00D323A5" w:rsidP="006058E8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тел. </w:t>
            </w:r>
            <w:r w:rsidRPr="00D323A5">
              <w:rPr>
                <w:sz w:val="28"/>
                <w:szCs w:val="28"/>
              </w:rPr>
              <w:t xml:space="preserve">8 017 </w:t>
            </w:r>
            <w:r w:rsidRPr="00D323A5">
              <w:rPr>
                <w:rFonts w:eastAsia="Calibri"/>
                <w:sz w:val="28"/>
                <w:szCs w:val="28"/>
                <w:lang w:eastAsia="en-US"/>
              </w:rPr>
              <w:t>2857833</w:t>
            </w:r>
          </w:p>
          <w:p w:rsidR="006058E8" w:rsidRPr="009069A2" w:rsidRDefault="00D323A5" w:rsidP="006058E8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069A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A0E20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="00AA0E20" w:rsidRPr="009069A2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9069A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A0E20">
              <w:rPr>
                <w:rFonts w:eastAsia="Calibri"/>
                <w:sz w:val="28"/>
                <w:szCs w:val="28"/>
                <w:lang w:val="en-US" w:eastAsia="en-US"/>
              </w:rPr>
              <w:t>zaprudskyn</w:t>
            </w:r>
            <w:proofErr w:type="spellEnd"/>
            <w:r w:rsidRPr="009069A2">
              <w:rPr>
                <w:rFonts w:eastAsia="Calibri"/>
                <w:sz w:val="28"/>
                <w:szCs w:val="28"/>
                <w:lang w:eastAsia="en-US"/>
              </w:rPr>
              <w:t>@</w:t>
            </w:r>
            <w:r w:rsidRPr="00AA0E20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="00AA0E20" w:rsidRPr="009069A2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 w:rsidRPr="00AA0E20">
              <w:rPr>
                <w:rFonts w:eastAsia="Calibri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FA49E1" w:rsidRPr="00655CC6" w:rsidRDefault="00FA49E1" w:rsidP="00FA49E1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Петров Константин Алексеевич, методист высшей категории управления учебно-методической работы Государственного учреждения образования «Академия последипломного образования»</w:t>
            </w:r>
          </w:p>
          <w:p w:rsidR="00FA49E1" w:rsidRPr="00AA0E20" w:rsidRDefault="00AA0E20" w:rsidP="00FA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D323A5" w:rsidRPr="00AA0E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8 017</w:t>
            </w:r>
            <w:r w:rsidR="00D323A5" w:rsidRPr="00AA0E20">
              <w:rPr>
                <w:sz w:val="28"/>
                <w:szCs w:val="28"/>
              </w:rPr>
              <w:t xml:space="preserve"> 28578265</w:t>
            </w:r>
            <w:r>
              <w:rPr>
                <w:sz w:val="28"/>
                <w:szCs w:val="28"/>
              </w:rPr>
              <w:t xml:space="preserve">; 8 029 </w:t>
            </w:r>
            <w:r w:rsidR="00D323A5" w:rsidRPr="00AA0E20">
              <w:rPr>
                <w:sz w:val="28"/>
                <w:szCs w:val="28"/>
              </w:rPr>
              <w:t>7525337</w:t>
            </w:r>
          </w:p>
          <w:p w:rsidR="00FA49E1" w:rsidRPr="00AA0E20" w:rsidRDefault="00AA0E20" w:rsidP="00FA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323A5" w:rsidRPr="00AA0E20">
              <w:rPr>
                <w:sz w:val="28"/>
                <w:szCs w:val="28"/>
              </w:rPr>
              <w:t>-</w:t>
            </w:r>
            <w:r w:rsidR="00D323A5" w:rsidRPr="00655CC6">
              <w:rPr>
                <w:sz w:val="28"/>
                <w:szCs w:val="28"/>
                <w:lang w:val="de-DE"/>
              </w:rPr>
              <w:t>mail</w:t>
            </w:r>
            <w:r>
              <w:rPr>
                <w:sz w:val="28"/>
                <w:szCs w:val="28"/>
              </w:rPr>
              <w:t>:</w:t>
            </w:r>
            <w:r w:rsidR="00D323A5" w:rsidRPr="00AA0E20">
              <w:rPr>
                <w:sz w:val="28"/>
                <w:szCs w:val="28"/>
              </w:rPr>
              <w:t xml:space="preserve">  </w:t>
            </w:r>
            <w:proofErr w:type="spellStart"/>
            <w:r w:rsidR="00D323A5" w:rsidRPr="00655CC6">
              <w:rPr>
                <w:sz w:val="28"/>
                <w:szCs w:val="28"/>
                <w:lang w:val="de-DE"/>
              </w:rPr>
              <w:t>orion</w:t>
            </w:r>
            <w:proofErr w:type="spellEnd"/>
            <w:r w:rsidR="00D323A5" w:rsidRPr="00AA0E20">
              <w:rPr>
                <w:sz w:val="28"/>
                <w:szCs w:val="28"/>
              </w:rPr>
              <w:t>-22@</w:t>
            </w:r>
            <w:proofErr w:type="spellStart"/>
            <w:r w:rsidR="00D323A5" w:rsidRPr="00655CC6">
              <w:rPr>
                <w:sz w:val="28"/>
                <w:szCs w:val="28"/>
                <w:lang w:val="de-DE"/>
              </w:rPr>
              <w:t>yandex</w:t>
            </w:r>
            <w:proofErr w:type="spellEnd"/>
            <w:r w:rsidR="00D323A5" w:rsidRPr="00AA0E20">
              <w:rPr>
                <w:sz w:val="28"/>
                <w:szCs w:val="28"/>
              </w:rPr>
              <w:t>/</w:t>
            </w:r>
            <w:proofErr w:type="spellStart"/>
            <w:r w:rsidR="00D323A5" w:rsidRPr="00655CC6">
              <w:rPr>
                <w:sz w:val="28"/>
                <w:szCs w:val="28"/>
                <w:lang w:val="de-DE"/>
              </w:rPr>
              <w:t>ru</w:t>
            </w:r>
            <w:proofErr w:type="spellEnd"/>
          </w:p>
          <w:p w:rsidR="006A2E88" w:rsidRPr="00AA0E20" w:rsidRDefault="006A2E88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2E88" w:rsidRPr="001657F4" w:rsidTr="006058E8">
        <w:tc>
          <w:tcPr>
            <w:tcW w:w="2235" w:type="dxa"/>
          </w:tcPr>
          <w:p w:rsidR="006A2E88" w:rsidRPr="00655CC6" w:rsidRDefault="006A2E88" w:rsidP="000A2A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Проект составил:</w:t>
            </w:r>
          </w:p>
          <w:p w:rsidR="006A2E88" w:rsidRPr="00655CC6" w:rsidRDefault="006A2E88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20" w:type="dxa"/>
          </w:tcPr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Макарова Марина Викторовна,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учреждения образования 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«Средняя школа №2 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имени Ф. Я. </w:t>
            </w:r>
            <w:proofErr w:type="spellStart"/>
            <w:r w:rsidRPr="00655CC6">
              <w:rPr>
                <w:rFonts w:eastAsia="Calibri"/>
                <w:sz w:val="28"/>
                <w:szCs w:val="28"/>
                <w:lang w:eastAsia="en-US"/>
              </w:rPr>
              <w:t>Кухарева</w:t>
            </w:r>
            <w:proofErr w:type="spellEnd"/>
            <w:r w:rsidR="00AA0E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55CC6">
              <w:rPr>
                <w:rFonts w:eastAsia="Calibri"/>
                <w:sz w:val="28"/>
                <w:szCs w:val="28"/>
                <w:lang w:eastAsia="en-US"/>
              </w:rPr>
              <w:t>г. Добруша»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247053  ул. Маяковского, д.28, </w:t>
            </w:r>
          </w:p>
          <w:p w:rsidR="006A2E88" w:rsidRPr="00655CC6" w:rsidRDefault="009B0C4D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6A2E88" w:rsidRPr="00655CC6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 w:rsidR="00AA0E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A2E88" w:rsidRPr="00655CC6">
              <w:rPr>
                <w:rFonts w:eastAsia="Calibri"/>
                <w:sz w:val="28"/>
                <w:szCs w:val="28"/>
                <w:lang w:eastAsia="en-US"/>
              </w:rPr>
              <w:t>Добруш,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Гомельская область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тел. 8 044 772 49 23</w:t>
            </w:r>
          </w:p>
          <w:p w:rsidR="006A2E88" w:rsidRPr="00B25E4E" w:rsidRDefault="00AA0E20" w:rsidP="000A2AFD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 w:rsidRPr="00B25E4E">
              <w:rPr>
                <w:sz w:val="28"/>
                <w:szCs w:val="28"/>
                <w:lang w:val="en-US"/>
              </w:rPr>
              <w:t>-</w:t>
            </w:r>
            <w:r w:rsidRPr="00AA0E20">
              <w:rPr>
                <w:sz w:val="28"/>
                <w:szCs w:val="28"/>
                <w:lang w:val="en-US"/>
              </w:rPr>
              <w:t>mail</w:t>
            </w:r>
            <w:r w:rsidRPr="00B25E4E">
              <w:rPr>
                <w:sz w:val="28"/>
                <w:szCs w:val="28"/>
                <w:lang w:val="en-US"/>
              </w:rPr>
              <w:t xml:space="preserve">: </w:t>
            </w:r>
            <w:r w:rsidR="00CD1941" w:rsidRPr="00AA0E20">
              <w:rPr>
                <w:sz w:val="28"/>
                <w:szCs w:val="28"/>
                <w:lang w:val="en-US"/>
              </w:rPr>
              <w:t>dobr</w:t>
            </w:r>
            <w:r w:rsidR="00CD1941" w:rsidRPr="00B25E4E">
              <w:rPr>
                <w:sz w:val="28"/>
                <w:szCs w:val="28"/>
                <w:lang w:val="en-US"/>
              </w:rPr>
              <w:t>_</w:t>
            </w:r>
            <w:r w:rsidR="00CD1941" w:rsidRPr="00AA0E20">
              <w:rPr>
                <w:sz w:val="28"/>
                <w:szCs w:val="28"/>
                <w:lang w:val="en-US"/>
              </w:rPr>
              <w:t>sh</w:t>
            </w:r>
            <w:r w:rsidR="00CD1941" w:rsidRPr="00B25E4E">
              <w:rPr>
                <w:sz w:val="28"/>
                <w:szCs w:val="28"/>
                <w:lang w:val="en-US"/>
              </w:rPr>
              <w:t>2@</w:t>
            </w:r>
            <w:r w:rsidR="00CD1941" w:rsidRPr="00AA0E20">
              <w:rPr>
                <w:sz w:val="28"/>
                <w:szCs w:val="28"/>
                <w:lang w:val="en-US"/>
              </w:rPr>
              <w:t>mail</w:t>
            </w:r>
            <w:r w:rsidR="00CD1941" w:rsidRPr="00B25E4E">
              <w:rPr>
                <w:sz w:val="28"/>
                <w:szCs w:val="28"/>
                <w:lang w:val="en-US"/>
              </w:rPr>
              <w:t>.</w:t>
            </w:r>
            <w:r w:rsidR="00CD1941" w:rsidRPr="00AA0E20">
              <w:rPr>
                <w:sz w:val="28"/>
                <w:szCs w:val="28"/>
                <w:lang w:val="en-US"/>
              </w:rPr>
              <w:t>gomel</w:t>
            </w:r>
            <w:r w:rsidR="00CD1941" w:rsidRPr="00B25E4E">
              <w:rPr>
                <w:sz w:val="28"/>
                <w:szCs w:val="28"/>
                <w:lang w:val="en-US"/>
              </w:rPr>
              <w:t>.</w:t>
            </w:r>
            <w:r w:rsidR="00CD1941" w:rsidRPr="00AA0E20">
              <w:rPr>
                <w:sz w:val="28"/>
                <w:szCs w:val="28"/>
                <w:lang w:val="en-US"/>
              </w:rPr>
              <w:t>by</w:t>
            </w:r>
          </w:p>
        </w:tc>
      </w:tr>
      <w:tr w:rsidR="006A2E88" w:rsidRPr="00655CC6" w:rsidTr="006058E8">
        <w:tc>
          <w:tcPr>
            <w:tcW w:w="2235" w:type="dxa"/>
          </w:tcPr>
          <w:p w:rsidR="00CD1941" w:rsidRPr="00B25E4E" w:rsidRDefault="00CD1941" w:rsidP="000A2AFD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A2E88" w:rsidRPr="00655CC6" w:rsidRDefault="006A2E88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База реализации проекта:</w:t>
            </w:r>
          </w:p>
        </w:tc>
        <w:tc>
          <w:tcPr>
            <w:tcW w:w="7020" w:type="dxa"/>
            <w:vAlign w:val="bottom"/>
          </w:tcPr>
          <w:p w:rsidR="00CD1941" w:rsidRPr="00655CC6" w:rsidRDefault="00CD1941" w:rsidP="000A2A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2E88" w:rsidRPr="00655CC6" w:rsidRDefault="006A2E88" w:rsidP="000A2A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Государственное учреждение образования</w:t>
            </w:r>
          </w:p>
          <w:p w:rsidR="006A2E88" w:rsidRPr="00655CC6" w:rsidRDefault="006A2E88" w:rsidP="000A2A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«Средняя школа №2 </w:t>
            </w:r>
          </w:p>
          <w:p w:rsidR="006A2E88" w:rsidRPr="00655CC6" w:rsidRDefault="006A2E88" w:rsidP="000A2A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имени Ф. Я. </w:t>
            </w:r>
            <w:proofErr w:type="spellStart"/>
            <w:r w:rsidRPr="00655CC6">
              <w:rPr>
                <w:rFonts w:eastAsia="Calibri"/>
                <w:sz w:val="28"/>
                <w:szCs w:val="28"/>
                <w:lang w:eastAsia="en-US"/>
              </w:rPr>
              <w:t>Кухарева</w:t>
            </w:r>
            <w:proofErr w:type="spellEnd"/>
            <w:r w:rsidR="00AA0E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55CC6">
              <w:rPr>
                <w:rFonts w:eastAsia="Calibri"/>
                <w:sz w:val="28"/>
                <w:szCs w:val="28"/>
                <w:lang w:eastAsia="en-US"/>
              </w:rPr>
              <w:t>г. Добруша»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 xml:space="preserve">247053  ул. Маяковского, д.28, </w:t>
            </w:r>
          </w:p>
          <w:p w:rsidR="006A2E88" w:rsidRPr="00655CC6" w:rsidRDefault="009B0C4D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6A2E88" w:rsidRPr="00655CC6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 w:rsidR="00AA0E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A2E88" w:rsidRPr="00655CC6">
              <w:rPr>
                <w:rFonts w:eastAsia="Calibri"/>
                <w:sz w:val="28"/>
                <w:szCs w:val="28"/>
                <w:lang w:eastAsia="en-US"/>
              </w:rPr>
              <w:t>Добруш,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Гомельская область</w:t>
            </w:r>
          </w:p>
          <w:p w:rsidR="006A2E88" w:rsidRPr="00655CC6" w:rsidRDefault="006A2E88" w:rsidP="000A2AFD">
            <w:pPr>
              <w:tabs>
                <w:tab w:val="left" w:pos="39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55CC6">
              <w:rPr>
                <w:rFonts w:eastAsia="Calibri"/>
                <w:sz w:val="28"/>
                <w:szCs w:val="28"/>
                <w:lang w:eastAsia="en-US"/>
              </w:rPr>
              <w:t>тел. 8 02333 7 93 10</w:t>
            </w:r>
          </w:p>
          <w:p w:rsidR="006A2E88" w:rsidRPr="00655CC6" w:rsidRDefault="00CD1941" w:rsidP="000A2AF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55CC6">
              <w:rPr>
                <w:sz w:val="28"/>
                <w:szCs w:val="28"/>
                <w:lang w:val="de-DE"/>
              </w:rPr>
              <w:t>dobr</w:t>
            </w:r>
            <w:proofErr w:type="spellEnd"/>
            <w:r w:rsidRPr="00655CC6">
              <w:rPr>
                <w:sz w:val="28"/>
                <w:szCs w:val="28"/>
              </w:rPr>
              <w:t>_</w:t>
            </w:r>
            <w:r w:rsidRPr="00655CC6">
              <w:rPr>
                <w:sz w:val="28"/>
                <w:szCs w:val="28"/>
                <w:lang w:val="de-DE"/>
              </w:rPr>
              <w:t>sh</w:t>
            </w:r>
            <w:r w:rsidRPr="00655CC6">
              <w:rPr>
                <w:sz w:val="28"/>
                <w:szCs w:val="28"/>
              </w:rPr>
              <w:t>2@</w:t>
            </w:r>
            <w:r w:rsidRPr="00655CC6">
              <w:rPr>
                <w:sz w:val="28"/>
                <w:szCs w:val="28"/>
                <w:lang w:val="de-DE"/>
              </w:rPr>
              <w:t>mail</w:t>
            </w:r>
            <w:r w:rsidRPr="00655CC6">
              <w:rPr>
                <w:sz w:val="28"/>
                <w:szCs w:val="28"/>
              </w:rPr>
              <w:t>.</w:t>
            </w:r>
            <w:proofErr w:type="spellStart"/>
            <w:r w:rsidRPr="00655CC6">
              <w:rPr>
                <w:sz w:val="28"/>
                <w:szCs w:val="28"/>
                <w:lang w:val="de-DE"/>
              </w:rPr>
              <w:t>gomel</w:t>
            </w:r>
            <w:proofErr w:type="spellEnd"/>
            <w:r w:rsidRPr="00655CC6">
              <w:rPr>
                <w:sz w:val="28"/>
                <w:szCs w:val="28"/>
              </w:rPr>
              <w:t>.</w:t>
            </w:r>
            <w:proofErr w:type="spellStart"/>
            <w:r w:rsidRPr="00655CC6">
              <w:rPr>
                <w:sz w:val="28"/>
                <w:szCs w:val="28"/>
                <w:lang w:val="de-DE"/>
              </w:rPr>
              <w:t>by</w:t>
            </w:r>
            <w:proofErr w:type="spellEnd"/>
          </w:p>
        </w:tc>
      </w:tr>
    </w:tbl>
    <w:p w:rsidR="006A2E88" w:rsidRPr="00AD2A29" w:rsidRDefault="006A2E88" w:rsidP="000A2AFD">
      <w:pPr>
        <w:spacing w:after="200"/>
        <w:jc w:val="center"/>
        <w:rPr>
          <w:rFonts w:eastAsia="Calibri"/>
          <w:b/>
          <w:sz w:val="30"/>
          <w:szCs w:val="30"/>
          <w:lang w:eastAsia="en-US"/>
        </w:rPr>
      </w:pPr>
    </w:p>
    <w:p w:rsidR="00FA49E1" w:rsidRPr="00AD2A29" w:rsidRDefault="00FA49E1" w:rsidP="000A2AFD">
      <w:pPr>
        <w:spacing w:after="200"/>
        <w:jc w:val="center"/>
        <w:rPr>
          <w:rFonts w:eastAsia="Calibri"/>
          <w:b/>
          <w:sz w:val="30"/>
          <w:szCs w:val="30"/>
          <w:lang w:eastAsia="en-US"/>
        </w:rPr>
      </w:pPr>
    </w:p>
    <w:p w:rsidR="004211B1" w:rsidRDefault="00E075EE" w:rsidP="000A2AFD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075EE">
        <w:rPr>
          <w:rFonts w:eastAsia="Calibri"/>
          <w:b/>
          <w:sz w:val="30"/>
          <w:szCs w:val="30"/>
          <w:lang w:eastAsia="en-US"/>
        </w:rPr>
        <w:lastRenderedPageBreak/>
        <w:t>1</w:t>
      </w:r>
      <w:r w:rsidRPr="00E075EE">
        <w:rPr>
          <w:rFonts w:eastAsia="Calibri"/>
          <w:b/>
          <w:color w:val="000000"/>
          <w:sz w:val="30"/>
          <w:szCs w:val="30"/>
          <w:lang w:eastAsia="en-US"/>
        </w:rPr>
        <w:t xml:space="preserve">. </w:t>
      </w:r>
      <w:r w:rsidRPr="00E075EE">
        <w:rPr>
          <w:rFonts w:eastAsia="Calibri"/>
          <w:b/>
          <w:sz w:val="30"/>
          <w:szCs w:val="30"/>
          <w:lang w:eastAsia="en-US"/>
        </w:rPr>
        <w:t>Обоснование целесообразности осуществления инновационного проекта</w:t>
      </w:r>
    </w:p>
    <w:p w:rsidR="004211B1" w:rsidRDefault="004211B1" w:rsidP="000A2AFD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E075EE" w:rsidRPr="00E075EE" w:rsidRDefault="00E075EE" w:rsidP="000A2AFD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075EE">
        <w:rPr>
          <w:rFonts w:eastAsia="Calibri"/>
          <w:b/>
          <w:sz w:val="30"/>
          <w:szCs w:val="30"/>
          <w:lang w:eastAsia="en-US"/>
        </w:rPr>
        <w:t>Актуальность проекта</w:t>
      </w:r>
    </w:p>
    <w:p w:rsidR="00E075EE" w:rsidRPr="00E075EE" w:rsidRDefault="00E075EE" w:rsidP="000A2AFD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A3477F" w:rsidRPr="00A3477F" w:rsidRDefault="00A3477F" w:rsidP="000A2AFD">
      <w:pPr>
        <w:ind w:firstLine="540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нашей повседневной жизни </w:t>
      </w:r>
      <w:r w:rsidRPr="00A3477F">
        <w:rPr>
          <w:bCs/>
          <w:iCs/>
          <w:sz w:val="30"/>
          <w:szCs w:val="30"/>
        </w:rPr>
        <w:t>на производстве, в бытовой сфере мы сталкиваемся с расточительным отношение</w:t>
      </w:r>
      <w:r>
        <w:rPr>
          <w:bCs/>
          <w:iCs/>
          <w:sz w:val="30"/>
          <w:szCs w:val="30"/>
        </w:rPr>
        <w:t>м</w:t>
      </w:r>
      <w:r w:rsidRPr="00A3477F">
        <w:rPr>
          <w:bCs/>
          <w:iCs/>
          <w:sz w:val="30"/>
          <w:szCs w:val="30"/>
        </w:rPr>
        <w:t xml:space="preserve"> должностных лиц, простых людей к тепловой и электрической энергии, что ведет к изменению климата, к загрязнению среды обитания и огромным финансовым издержкам. В этих условиях существует категорический императив: необходимо воспитание у подрастающего поколения культуры энергопотребления. Этому могут способствовать и гуманитарный фон учреждения образования, и целенаправленная работа управленческой команды, и соответствующая методическая подготовка учителей, владеющих умениями проектировать и проводить учебные занятия, связанные с энергосберегающей тематикой.</w:t>
      </w:r>
    </w:p>
    <w:p w:rsidR="00A3477F" w:rsidRDefault="00A3477F" w:rsidP="000A2AFD">
      <w:pPr>
        <w:ind w:firstLine="540"/>
        <w:jc w:val="both"/>
        <w:rPr>
          <w:bCs/>
          <w:iCs/>
          <w:sz w:val="30"/>
          <w:szCs w:val="30"/>
        </w:rPr>
      </w:pPr>
      <w:r w:rsidRPr="00A3477F">
        <w:rPr>
          <w:bCs/>
          <w:iCs/>
          <w:sz w:val="30"/>
          <w:szCs w:val="30"/>
        </w:rPr>
        <w:t xml:space="preserve">В опыте многих учреждений образования имеется, а в публикациях представлено немало материалов, которые посвящены воспитанию у учащихся культуры энергосбережения. Этот опыт имеет важное воспитательное значение. Однако в большинстве своем опубликованные  материалы касаются внеурочной и внеклассной работы: специальных факультативных занятий, природоохранных акций, проектов и исследований учащихся, которые выполняются вне учебных занятий. При этом данными формами обучения охвачены лишь часть учащихся. Включение в уроки по различным предметам вопросов </w:t>
      </w:r>
      <w:proofErr w:type="spellStart"/>
      <w:r w:rsidRPr="00A3477F">
        <w:rPr>
          <w:bCs/>
          <w:iCs/>
          <w:sz w:val="30"/>
          <w:szCs w:val="30"/>
        </w:rPr>
        <w:t>энерго</w:t>
      </w:r>
      <w:proofErr w:type="spellEnd"/>
      <w:r w:rsidR="00747C90">
        <w:rPr>
          <w:bCs/>
          <w:iCs/>
          <w:sz w:val="30"/>
          <w:szCs w:val="30"/>
        </w:rPr>
        <w:t>-</w:t>
      </w:r>
      <w:r w:rsidRPr="00A3477F">
        <w:rPr>
          <w:bCs/>
          <w:iCs/>
          <w:sz w:val="30"/>
          <w:szCs w:val="30"/>
        </w:rPr>
        <w:t xml:space="preserve"> и ресурсосбережения позволяет охватить весь контингент учащихся. Нам видится, что соответствующий потенциал уроков – основной формы проведения занятий в учреждениях образования – используется в недостаточной степени.</w:t>
      </w:r>
    </w:p>
    <w:p w:rsidR="00CB400F" w:rsidRPr="00E075EE" w:rsidRDefault="00CB400F" w:rsidP="000A2AFD">
      <w:pPr>
        <w:ind w:firstLine="540"/>
        <w:jc w:val="both"/>
        <w:rPr>
          <w:bCs/>
          <w:iCs/>
          <w:sz w:val="30"/>
          <w:szCs w:val="30"/>
        </w:rPr>
      </w:pPr>
      <w:r w:rsidRPr="00E075EE">
        <w:rPr>
          <w:bCs/>
          <w:iCs/>
          <w:sz w:val="30"/>
          <w:szCs w:val="30"/>
        </w:rPr>
        <w:t>Реализация данного проекта имеет большое значение:</w:t>
      </w:r>
    </w:p>
    <w:p w:rsidR="00CB400F" w:rsidRPr="00E075EE" w:rsidRDefault="00CB400F" w:rsidP="000A2AFD">
      <w:pPr>
        <w:ind w:firstLine="540"/>
        <w:jc w:val="both"/>
        <w:rPr>
          <w:bCs/>
          <w:iCs/>
          <w:sz w:val="30"/>
          <w:szCs w:val="30"/>
        </w:rPr>
      </w:pPr>
      <w:r w:rsidRPr="00E075EE">
        <w:rPr>
          <w:b/>
          <w:iCs/>
          <w:sz w:val="30"/>
          <w:szCs w:val="30"/>
        </w:rPr>
        <w:t xml:space="preserve"> в социальном плане</w:t>
      </w:r>
      <w:r w:rsidRPr="00E075EE">
        <w:rPr>
          <w:bCs/>
          <w:iCs/>
          <w:sz w:val="30"/>
          <w:szCs w:val="30"/>
        </w:rPr>
        <w:t xml:space="preserve"> он важен, поскольку предполагает формирование и воспитание активных молодых людей, способных демонстрировать культуру </w:t>
      </w:r>
      <w:proofErr w:type="spellStart"/>
      <w:r w:rsidRPr="00E075EE">
        <w:rPr>
          <w:bCs/>
          <w:iCs/>
          <w:sz w:val="30"/>
          <w:szCs w:val="30"/>
        </w:rPr>
        <w:t>энерго</w:t>
      </w:r>
      <w:proofErr w:type="spellEnd"/>
      <w:r w:rsidR="006A2E88" w:rsidRPr="00E075EE">
        <w:rPr>
          <w:bCs/>
          <w:iCs/>
          <w:sz w:val="30"/>
          <w:szCs w:val="30"/>
        </w:rPr>
        <w:t>-</w:t>
      </w:r>
      <w:r w:rsidR="00D5214F" w:rsidRPr="00E075EE">
        <w:rPr>
          <w:bCs/>
          <w:iCs/>
          <w:sz w:val="30"/>
          <w:szCs w:val="30"/>
        </w:rPr>
        <w:t xml:space="preserve"> и ресурсосбережения</w:t>
      </w:r>
      <w:r w:rsidRPr="00E075EE">
        <w:rPr>
          <w:bCs/>
          <w:iCs/>
          <w:sz w:val="30"/>
          <w:szCs w:val="30"/>
        </w:rPr>
        <w:t xml:space="preserve">,  позитивно влиять на взрослое население в направлении приобщения их ценностям сохранения окружающей природы; </w:t>
      </w:r>
    </w:p>
    <w:p w:rsidR="00CB400F" w:rsidRPr="00E075EE" w:rsidRDefault="00CB400F" w:rsidP="000A2AFD">
      <w:pPr>
        <w:ind w:firstLine="540"/>
        <w:jc w:val="both"/>
        <w:rPr>
          <w:bCs/>
          <w:iCs/>
          <w:sz w:val="30"/>
          <w:szCs w:val="30"/>
        </w:rPr>
      </w:pPr>
      <w:r w:rsidRPr="00E075EE">
        <w:rPr>
          <w:b/>
          <w:iCs/>
          <w:sz w:val="30"/>
          <w:szCs w:val="30"/>
        </w:rPr>
        <w:t>в управленческом аспекте</w:t>
      </w:r>
      <w:r w:rsidRPr="00E075EE">
        <w:rPr>
          <w:bCs/>
          <w:iCs/>
          <w:sz w:val="30"/>
          <w:szCs w:val="30"/>
        </w:rPr>
        <w:t xml:space="preserve"> реализация проекта поможет отработать организационные  механизмы осуществления в учреждениях образования энергосберегающей политики и практики;</w:t>
      </w:r>
    </w:p>
    <w:p w:rsidR="00CB400F" w:rsidRPr="00E075EE" w:rsidRDefault="00CB400F" w:rsidP="000A2AFD">
      <w:pPr>
        <w:ind w:firstLine="540"/>
        <w:jc w:val="both"/>
        <w:rPr>
          <w:bCs/>
          <w:iCs/>
          <w:sz w:val="30"/>
          <w:szCs w:val="30"/>
        </w:rPr>
      </w:pPr>
      <w:r w:rsidRPr="00E075EE">
        <w:rPr>
          <w:b/>
          <w:iCs/>
          <w:sz w:val="30"/>
          <w:szCs w:val="30"/>
        </w:rPr>
        <w:t>в дидактическом  плане</w:t>
      </w:r>
      <w:r w:rsidRPr="00E075EE">
        <w:rPr>
          <w:bCs/>
          <w:iCs/>
          <w:sz w:val="30"/>
          <w:szCs w:val="30"/>
        </w:rPr>
        <w:t xml:space="preserve"> проект важен для становления и развития опыта планирования и проведения учебных занятий в школе, направленных на воспи</w:t>
      </w:r>
      <w:r w:rsidR="00D5214F" w:rsidRPr="00E075EE">
        <w:rPr>
          <w:bCs/>
          <w:iCs/>
          <w:sz w:val="30"/>
          <w:szCs w:val="30"/>
        </w:rPr>
        <w:t xml:space="preserve">тание культуры </w:t>
      </w:r>
      <w:proofErr w:type="spellStart"/>
      <w:r w:rsidR="00D5214F" w:rsidRPr="00E075EE">
        <w:rPr>
          <w:bCs/>
          <w:iCs/>
          <w:sz w:val="30"/>
          <w:szCs w:val="30"/>
        </w:rPr>
        <w:t>энерго</w:t>
      </w:r>
      <w:proofErr w:type="spellEnd"/>
      <w:r w:rsidR="007700ED" w:rsidRPr="00E075EE">
        <w:rPr>
          <w:bCs/>
          <w:iCs/>
          <w:sz w:val="30"/>
          <w:szCs w:val="30"/>
        </w:rPr>
        <w:t>-</w:t>
      </w:r>
      <w:r w:rsidR="00D5214F" w:rsidRPr="00E075EE">
        <w:rPr>
          <w:bCs/>
          <w:iCs/>
          <w:sz w:val="30"/>
          <w:szCs w:val="30"/>
        </w:rPr>
        <w:t xml:space="preserve"> и ресурсосбережения</w:t>
      </w:r>
      <w:r w:rsidRPr="00E075EE">
        <w:rPr>
          <w:bCs/>
          <w:iCs/>
          <w:sz w:val="30"/>
          <w:szCs w:val="30"/>
        </w:rPr>
        <w:t>;</w:t>
      </w:r>
    </w:p>
    <w:p w:rsidR="00CB400F" w:rsidRPr="00E075EE" w:rsidRDefault="00CB400F" w:rsidP="000A2AFD">
      <w:pPr>
        <w:ind w:firstLine="540"/>
        <w:jc w:val="both"/>
        <w:rPr>
          <w:bCs/>
          <w:iCs/>
          <w:sz w:val="30"/>
          <w:szCs w:val="30"/>
        </w:rPr>
      </w:pPr>
      <w:r w:rsidRPr="00E075EE">
        <w:rPr>
          <w:b/>
          <w:iCs/>
          <w:sz w:val="30"/>
          <w:szCs w:val="30"/>
        </w:rPr>
        <w:lastRenderedPageBreak/>
        <w:t>в экономическом аспекте</w:t>
      </w:r>
      <w:r w:rsidRPr="00E075EE">
        <w:rPr>
          <w:bCs/>
          <w:iCs/>
          <w:sz w:val="30"/>
          <w:szCs w:val="30"/>
        </w:rPr>
        <w:t xml:space="preserve"> реализация проекта, в конечном счете, направлена на экономию энергоресурсов в производстве и бытовой сфере;</w:t>
      </w:r>
    </w:p>
    <w:p w:rsidR="00CB400F" w:rsidRPr="00B85480" w:rsidRDefault="00CB400F" w:rsidP="000A2AFD">
      <w:pPr>
        <w:ind w:firstLine="540"/>
        <w:jc w:val="both"/>
        <w:rPr>
          <w:bCs/>
          <w:iCs/>
          <w:sz w:val="30"/>
          <w:szCs w:val="30"/>
        </w:rPr>
      </w:pPr>
      <w:r w:rsidRPr="00E075EE">
        <w:rPr>
          <w:b/>
          <w:iCs/>
          <w:sz w:val="30"/>
          <w:szCs w:val="30"/>
        </w:rPr>
        <w:t>в экологическом аспекте</w:t>
      </w:r>
      <w:r w:rsidRPr="00E075EE">
        <w:rPr>
          <w:bCs/>
          <w:iCs/>
          <w:sz w:val="30"/>
          <w:szCs w:val="30"/>
        </w:rPr>
        <w:t xml:space="preserve"> данный проект направлен на сохранение природных ресурсов планеты.</w:t>
      </w:r>
    </w:p>
    <w:p w:rsidR="00A3477F" w:rsidRDefault="00A3477F" w:rsidP="000A2AFD">
      <w:pPr>
        <w:ind w:firstLine="540"/>
        <w:jc w:val="both"/>
        <w:rPr>
          <w:bCs/>
          <w:iCs/>
          <w:sz w:val="28"/>
          <w:szCs w:val="32"/>
        </w:rPr>
      </w:pPr>
    </w:p>
    <w:p w:rsidR="00612052" w:rsidRPr="00612052" w:rsidRDefault="00612052" w:rsidP="000A2AFD">
      <w:pPr>
        <w:tabs>
          <w:tab w:val="left" w:pos="284"/>
        </w:tabs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2. Научное обоснование инновационного</w:t>
      </w:r>
      <w:r w:rsidRPr="00612052">
        <w:rPr>
          <w:rFonts w:eastAsia="Calibri"/>
          <w:b/>
          <w:sz w:val="30"/>
          <w:szCs w:val="30"/>
          <w:lang w:eastAsia="en-US"/>
        </w:rPr>
        <w:t xml:space="preserve"> проект</w:t>
      </w:r>
      <w:r>
        <w:rPr>
          <w:rFonts w:eastAsia="Calibri"/>
          <w:b/>
          <w:sz w:val="30"/>
          <w:szCs w:val="30"/>
          <w:lang w:eastAsia="en-US"/>
        </w:rPr>
        <w:t>а</w:t>
      </w:r>
    </w:p>
    <w:p w:rsidR="00612052" w:rsidRPr="00612052" w:rsidRDefault="00612052" w:rsidP="000A2AFD">
      <w:pPr>
        <w:jc w:val="both"/>
        <w:rPr>
          <w:sz w:val="30"/>
          <w:szCs w:val="30"/>
          <w:lang w:eastAsia="en-US"/>
        </w:rPr>
      </w:pPr>
    </w:p>
    <w:p w:rsidR="00612052" w:rsidRPr="00612052" w:rsidRDefault="00612052" w:rsidP="000A2AFD">
      <w:pPr>
        <w:ind w:firstLine="709"/>
        <w:jc w:val="both"/>
        <w:rPr>
          <w:sz w:val="30"/>
          <w:szCs w:val="30"/>
        </w:rPr>
      </w:pPr>
      <w:r w:rsidRPr="00612052">
        <w:rPr>
          <w:sz w:val="30"/>
          <w:szCs w:val="30"/>
          <w:lang w:val="be-BY"/>
        </w:rPr>
        <w:t>В последнее десятилетие отечественными и зарубежными педагогами разработаны учебно-методические комплексы по проблеме энерго- и ресурссбережения. Однако они в основном касаются внеурочной деятельности. В этих материаллах не отражены дидактические основы включения вопросов энергосбережения в учебные занятия в рамках утвержденных учебных программ. В результате внедрения данных комплексов увеличилось число педагогов и учащихся, принима</w:t>
      </w:r>
      <w:proofErr w:type="spellStart"/>
      <w:r w:rsidRPr="00612052">
        <w:rPr>
          <w:sz w:val="30"/>
          <w:szCs w:val="30"/>
        </w:rPr>
        <w:t>ющ</w:t>
      </w:r>
      <w:proofErr w:type="spellEnd"/>
      <w:r w:rsidRPr="00612052">
        <w:rPr>
          <w:sz w:val="30"/>
          <w:szCs w:val="30"/>
          <w:lang w:val="be-BY"/>
        </w:rPr>
        <w:t>их участие в конкурсах проектно-исследовательских работ, посвященных проблеме энерго</w:t>
      </w:r>
      <w:r w:rsidR="00AA0E20">
        <w:rPr>
          <w:sz w:val="30"/>
          <w:szCs w:val="30"/>
          <w:lang w:val="be-BY"/>
        </w:rPr>
        <w:t>-</w:t>
      </w:r>
      <w:r w:rsidRPr="00612052">
        <w:rPr>
          <w:sz w:val="30"/>
          <w:szCs w:val="30"/>
          <w:lang w:val="be-BY"/>
        </w:rPr>
        <w:t xml:space="preserve"> и ресурсосбережения.</w:t>
      </w:r>
    </w:p>
    <w:p w:rsidR="00612052" w:rsidRPr="00612052" w:rsidRDefault="00612052" w:rsidP="000A2AFD">
      <w:pPr>
        <w:ind w:firstLine="709"/>
        <w:jc w:val="both"/>
        <w:rPr>
          <w:sz w:val="30"/>
          <w:szCs w:val="30"/>
        </w:rPr>
      </w:pPr>
      <w:r w:rsidRPr="00612052">
        <w:rPr>
          <w:sz w:val="30"/>
          <w:szCs w:val="30"/>
        </w:rPr>
        <w:t>В проекте предлагается насыщение энергосберегающей тематикой урочных занятий по предметам типового учебного плана.</w:t>
      </w:r>
    </w:p>
    <w:p w:rsidR="00612052" w:rsidRPr="00612052" w:rsidRDefault="00612052" w:rsidP="000A2AFD">
      <w:pPr>
        <w:ind w:firstLine="709"/>
        <w:rPr>
          <w:sz w:val="30"/>
          <w:szCs w:val="30"/>
        </w:rPr>
      </w:pPr>
    </w:p>
    <w:p w:rsidR="00612052" w:rsidRDefault="00612052" w:rsidP="000A2AFD">
      <w:pPr>
        <w:ind w:firstLine="709"/>
        <w:jc w:val="both"/>
        <w:rPr>
          <w:sz w:val="30"/>
          <w:szCs w:val="30"/>
        </w:rPr>
      </w:pPr>
      <w:r w:rsidRPr="00612052">
        <w:rPr>
          <w:sz w:val="30"/>
          <w:szCs w:val="30"/>
        </w:rPr>
        <w:t>Педагогически обосновано, что процесс воспитания учащихся и образовательный процесс в целом могут быть эффективными, если они строятся в соответствии со следующ</w:t>
      </w:r>
      <w:r>
        <w:rPr>
          <w:sz w:val="30"/>
          <w:szCs w:val="30"/>
        </w:rPr>
        <w:t>ими методологическими подходами:</w:t>
      </w:r>
    </w:p>
    <w:p w:rsidR="000A2AFD" w:rsidRDefault="000A2AFD" w:rsidP="000A2AFD">
      <w:pPr>
        <w:ind w:firstLine="709"/>
        <w:jc w:val="both"/>
        <w:rPr>
          <w:b/>
          <w:bCs/>
          <w:i/>
          <w:sz w:val="30"/>
          <w:szCs w:val="30"/>
        </w:rPr>
      </w:pPr>
    </w:p>
    <w:p w:rsidR="00FF64A8" w:rsidRDefault="00612052" w:rsidP="000A2AFD">
      <w:pPr>
        <w:ind w:firstLine="709"/>
        <w:jc w:val="both"/>
        <w:rPr>
          <w:sz w:val="30"/>
          <w:szCs w:val="30"/>
        </w:rPr>
      </w:pPr>
      <w:r w:rsidRPr="00612052">
        <w:rPr>
          <w:b/>
          <w:bCs/>
          <w:i/>
          <w:sz w:val="30"/>
          <w:szCs w:val="30"/>
        </w:rPr>
        <w:t>Системный подход.</w:t>
      </w:r>
      <w:r w:rsidR="00AA0E20">
        <w:rPr>
          <w:b/>
          <w:bCs/>
          <w:i/>
          <w:sz w:val="30"/>
          <w:szCs w:val="30"/>
        </w:rPr>
        <w:t xml:space="preserve"> </w:t>
      </w:r>
      <w:r w:rsidRPr="00612052">
        <w:rPr>
          <w:sz w:val="30"/>
          <w:szCs w:val="30"/>
        </w:rPr>
        <w:t>Термином "системный подход" обозначается группа методов, с помощью  которых реальный объект описывается как совокупность взаимодействующих компонентов. Необходимость системного подхода в науке и образовательной пра</w:t>
      </w:r>
      <w:r w:rsidR="00FF64A8">
        <w:rPr>
          <w:sz w:val="30"/>
          <w:szCs w:val="30"/>
        </w:rPr>
        <w:t xml:space="preserve">ктике обусловлена рядом причин: </w:t>
      </w:r>
      <w:r w:rsidRPr="00612052">
        <w:rPr>
          <w:sz w:val="30"/>
          <w:szCs w:val="30"/>
        </w:rPr>
        <w:t>во-первых, о</w:t>
      </w:r>
      <w:r w:rsidR="00FF64A8">
        <w:rPr>
          <w:sz w:val="30"/>
          <w:szCs w:val="30"/>
        </w:rPr>
        <w:t xml:space="preserve">бразовательные системы </w:t>
      </w:r>
      <w:r w:rsidRPr="00612052">
        <w:rPr>
          <w:sz w:val="30"/>
          <w:szCs w:val="30"/>
        </w:rPr>
        <w:t>являются сложными образованиями; во-вторых, наблюдается интеграция знаний; в-третьих, существует потребность в управлении системами. Образовательный процесс и урок, в частности, должны строиться как открытые системы, включающие целевой, содержательный, процессуальный и контрольно-оценочный компоненты. Эти компоненты должны быть в тесной взаимосвязи и взаимозависимости. Если, например, цель урока связана с повышением культуры энергопотребления учащихся, то должны быть подобраны соответствующее содержание, методы и средства обучения. В то же время, цель должна быть обусловлена содержанием.</w:t>
      </w:r>
    </w:p>
    <w:p w:rsidR="00FF64A8" w:rsidRDefault="00612052" w:rsidP="000A2AFD">
      <w:pPr>
        <w:ind w:firstLine="709"/>
        <w:jc w:val="both"/>
        <w:rPr>
          <w:sz w:val="30"/>
          <w:szCs w:val="30"/>
        </w:rPr>
      </w:pPr>
      <w:r w:rsidRPr="00612052">
        <w:rPr>
          <w:b/>
          <w:bCs/>
          <w:i/>
          <w:iCs/>
          <w:sz w:val="30"/>
          <w:szCs w:val="30"/>
          <w:lang w:val="be-BY"/>
        </w:rPr>
        <w:lastRenderedPageBreak/>
        <w:t>Деятельностный подход</w:t>
      </w:r>
      <w:r w:rsidRPr="00612052">
        <w:rPr>
          <w:b/>
          <w:bCs/>
          <w:sz w:val="30"/>
          <w:szCs w:val="30"/>
          <w:lang w:val="be-BY"/>
        </w:rPr>
        <w:t>.</w:t>
      </w:r>
      <w:r w:rsidRPr="00612052">
        <w:rPr>
          <w:sz w:val="30"/>
          <w:szCs w:val="30"/>
          <w:lang w:val="be-BY"/>
        </w:rPr>
        <w:t xml:space="preserve"> Оноснован на принципиальном положении о том, что психика человека неразрывно связана с его деятельностью и ею же обусловлена. При этом деятельность понимается как преднамеренная активность человека, проявляемая в процессе его взаимодействия с окружающим миром, и это взаимодействие заключается в решении жизненно важных задач, определяющих существование и развитие человека. По А.Н.Леонтьеву, человеческая жизнь – это «совокупность, точнее система, сменяющих друг друга деятельностей». Согласно этому подходу целью обучения является не вооружение знаниями, не накопление их, а формирование умения действовать со знанием дела.</w:t>
      </w:r>
      <w:r w:rsidR="00FF64A8">
        <w:rPr>
          <w:sz w:val="30"/>
          <w:szCs w:val="30"/>
          <w:lang w:val="be-BY"/>
        </w:rPr>
        <w:t xml:space="preserve"> П.Я.Гальперин в своих исследованиях</w:t>
      </w:r>
      <w:r w:rsidRPr="00612052">
        <w:rPr>
          <w:sz w:val="30"/>
          <w:szCs w:val="30"/>
          <w:lang w:val="be-BY"/>
        </w:rPr>
        <w:t xml:space="preserve"> поставил вопрос: для чего человек учится? И ответил: для того, чтобы научиться что-либо делать, а для этого – узнать, как это надо делать. Т.е. цель обучения – дать человеку умение действовать, а знания должны стать средством обучения действиям. Для учителя это означает, во-первых, что в процессе обучения он должен решать задачу формирования у обучаемых умения осуществлять деятельность; во-вторых, учащиеся должны на основе актуализированных потребностей принять от педагога или сформулировать собственную цель, спланировать и организовать свою деятельность, осуществить контроль и оценку полученных результатов, а также, в случае необходимости, их коррекцию. </w:t>
      </w:r>
    </w:p>
    <w:p w:rsidR="000A2AFD" w:rsidRDefault="000A2AFD" w:rsidP="000A2AFD">
      <w:pPr>
        <w:ind w:firstLine="709"/>
        <w:jc w:val="both"/>
        <w:rPr>
          <w:b/>
          <w:bCs/>
          <w:i/>
          <w:iCs/>
          <w:sz w:val="30"/>
          <w:szCs w:val="30"/>
        </w:rPr>
      </w:pPr>
    </w:p>
    <w:p w:rsidR="00612052" w:rsidRPr="00FF64A8" w:rsidRDefault="00612052" w:rsidP="000A2AFD">
      <w:pPr>
        <w:ind w:firstLine="709"/>
        <w:jc w:val="both"/>
        <w:rPr>
          <w:sz w:val="30"/>
          <w:szCs w:val="30"/>
        </w:rPr>
      </w:pPr>
      <w:proofErr w:type="spellStart"/>
      <w:r w:rsidRPr="00612052">
        <w:rPr>
          <w:b/>
          <w:bCs/>
          <w:i/>
          <w:iCs/>
          <w:sz w:val="30"/>
          <w:szCs w:val="30"/>
        </w:rPr>
        <w:t>Компетентностный</w:t>
      </w:r>
      <w:proofErr w:type="spellEnd"/>
      <w:r w:rsidRPr="00612052">
        <w:rPr>
          <w:b/>
          <w:bCs/>
          <w:i/>
          <w:iCs/>
          <w:sz w:val="30"/>
          <w:szCs w:val="30"/>
        </w:rPr>
        <w:t xml:space="preserve"> подход</w:t>
      </w:r>
      <w:r w:rsidR="00FF64A8">
        <w:rPr>
          <w:sz w:val="30"/>
          <w:szCs w:val="30"/>
        </w:rPr>
        <w:t xml:space="preserve"> –</w:t>
      </w:r>
      <w:r w:rsidRPr="00612052">
        <w:rPr>
          <w:sz w:val="30"/>
          <w:szCs w:val="30"/>
        </w:rPr>
        <w:t xml:space="preserve"> это совокупность общих принципов определения целей, отбора содержания образования, организации образовательного процесса и оценки образовательных результатов, направленных на овладение учащимися актуальными компетенциями. С позиции данного подхода непосредственным результатом образовательной деятельности является </w:t>
      </w:r>
      <w:proofErr w:type="spellStart"/>
      <w:r w:rsidRPr="00612052">
        <w:rPr>
          <w:sz w:val="30"/>
          <w:szCs w:val="30"/>
        </w:rPr>
        <w:t>сформированность</w:t>
      </w:r>
      <w:proofErr w:type="spellEnd"/>
      <w:r w:rsidRPr="00612052">
        <w:rPr>
          <w:sz w:val="30"/>
          <w:szCs w:val="30"/>
        </w:rPr>
        <w:t xml:space="preserve"> у учащихся компетенций. </w:t>
      </w:r>
      <w:r w:rsidR="00FF64A8">
        <w:rPr>
          <w:sz w:val="30"/>
          <w:szCs w:val="30"/>
          <w:lang w:val="be-BY"/>
        </w:rPr>
        <w:t xml:space="preserve">Компетенция, как известно, </w:t>
      </w:r>
      <w:r w:rsidRPr="00612052">
        <w:rPr>
          <w:sz w:val="30"/>
          <w:szCs w:val="30"/>
          <w:lang w:val="be-BY"/>
        </w:rPr>
        <w:t>(</w:t>
      </w:r>
      <w:proofErr w:type="spellStart"/>
      <w:r w:rsidRPr="00612052">
        <w:rPr>
          <w:sz w:val="30"/>
          <w:szCs w:val="30"/>
          <w:lang w:val="en-US"/>
        </w:rPr>
        <w:t>competenctia</w:t>
      </w:r>
      <w:proofErr w:type="spellEnd"/>
      <w:r w:rsidRPr="00612052">
        <w:rPr>
          <w:sz w:val="30"/>
          <w:szCs w:val="30"/>
          <w:lang w:val="be-BY"/>
        </w:rPr>
        <w:t xml:space="preserve"> – лат.) – круг вопросов, в которых человек хорошо осведомлен, владеет знаниями и опытом, необходимыми для</w:t>
      </w:r>
      <w:r w:rsidR="00FF64A8">
        <w:rPr>
          <w:sz w:val="30"/>
          <w:szCs w:val="30"/>
          <w:lang w:val="be-BY"/>
        </w:rPr>
        <w:t xml:space="preserve"> эффективной деятельности. Это </w:t>
      </w:r>
      <w:r w:rsidRPr="00612052">
        <w:rPr>
          <w:sz w:val="30"/>
          <w:szCs w:val="30"/>
          <w:lang w:val="be-BY"/>
        </w:rPr>
        <w:t xml:space="preserve"> наперед заданное требование </w:t>
      </w:r>
      <w:r w:rsidRPr="00612052">
        <w:rPr>
          <w:sz w:val="30"/>
          <w:szCs w:val="30"/>
        </w:rPr>
        <w:t>к образовательной подготовке человека, характеристика места, должности. Компетентность – владение человеком соответствующими компетенциями, которое включает и его отношение к предмету деятельности. Компетентность – это характеристика</w:t>
      </w:r>
      <w:r w:rsidR="00FF64A8">
        <w:rPr>
          <w:sz w:val="30"/>
          <w:szCs w:val="30"/>
        </w:rPr>
        <w:t xml:space="preserve"> человека</w:t>
      </w:r>
      <w:r w:rsidRPr="00612052">
        <w:rPr>
          <w:sz w:val="30"/>
          <w:szCs w:val="30"/>
        </w:rPr>
        <w:t xml:space="preserve"> как специалиста, как гражданина. </w:t>
      </w:r>
      <w:r w:rsidRPr="00612052">
        <w:rPr>
          <w:sz w:val="30"/>
          <w:szCs w:val="30"/>
          <w:lang w:val="be-BY"/>
        </w:rPr>
        <w:t>Перечисление определенных компетенций можно понимать как интегрированный результат образования, а создание такого списка можно рассматривать как намерение противостоять десоциализации, воспитать личность ученика в русле его ответственности пер</w:t>
      </w:r>
      <w:r w:rsidR="00FF64A8">
        <w:rPr>
          <w:sz w:val="30"/>
          <w:szCs w:val="30"/>
          <w:lang w:val="be-BY"/>
        </w:rPr>
        <w:t xml:space="preserve">ед собой и обществом, смягчить </w:t>
      </w:r>
      <w:r w:rsidRPr="00612052">
        <w:rPr>
          <w:sz w:val="30"/>
          <w:szCs w:val="30"/>
          <w:lang w:val="be-BY"/>
        </w:rPr>
        <w:t xml:space="preserve">возможные последствия от неадекватного </w:t>
      </w:r>
      <w:r w:rsidRPr="00612052">
        <w:rPr>
          <w:sz w:val="30"/>
          <w:szCs w:val="30"/>
          <w:lang w:val="be-BY"/>
        </w:rPr>
        <w:lastRenderedPageBreak/>
        <w:t xml:space="preserve">поведения и решений человека, вероятность которых существенно повышается в ситуации неопределенности и быстрых перемен в обществе. Поэтому компетентностный подход, в конце концов, направлен на приведение образовательной практики в </w:t>
      </w:r>
      <w:r w:rsidR="00FF64A8">
        <w:rPr>
          <w:sz w:val="30"/>
          <w:szCs w:val="30"/>
          <w:lang w:val="be-BY"/>
        </w:rPr>
        <w:t xml:space="preserve">соответствии с новыми реалиями </w:t>
      </w:r>
      <w:r w:rsidRPr="00612052">
        <w:rPr>
          <w:sz w:val="30"/>
          <w:szCs w:val="30"/>
          <w:lang w:val="be-BY"/>
        </w:rPr>
        <w:t>и перспективами жизни. Существует иерархия компетенций, формируемых в школе:</w:t>
      </w:r>
    </w:p>
    <w:p w:rsidR="00612052" w:rsidRPr="00612052" w:rsidRDefault="00612052" w:rsidP="000A2AFD">
      <w:pPr>
        <w:jc w:val="both"/>
        <w:rPr>
          <w:sz w:val="30"/>
          <w:szCs w:val="30"/>
          <w:lang w:val="be-BY"/>
        </w:rPr>
      </w:pPr>
      <w:r w:rsidRPr="00612052">
        <w:rPr>
          <w:sz w:val="30"/>
          <w:szCs w:val="30"/>
          <w:lang w:val="be-BY"/>
        </w:rPr>
        <w:t xml:space="preserve">1) предметные, которые могут формироваться в границах отдельных учебных предметов; </w:t>
      </w:r>
    </w:p>
    <w:p w:rsidR="00612052" w:rsidRPr="00612052" w:rsidRDefault="00612052" w:rsidP="000A2AFD">
      <w:pPr>
        <w:jc w:val="both"/>
        <w:rPr>
          <w:sz w:val="30"/>
          <w:szCs w:val="30"/>
          <w:lang w:val="be-BY"/>
        </w:rPr>
      </w:pPr>
      <w:r w:rsidRPr="00612052">
        <w:rPr>
          <w:sz w:val="30"/>
          <w:szCs w:val="30"/>
          <w:lang w:val="be-BY"/>
        </w:rPr>
        <w:t xml:space="preserve">2) общепредметные – относятся к определенному кругу учебных предметом и образовательных областей; </w:t>
      </w:r>
    </w:p>
    <w:p w:rsidR="00612052" w:rsidRPr="00612052" w:rsidRDefault="00612052" w:rsidP="000A2AFD">
      <w:pPr>
        <w:jc w:val="both"/>
        <w:rPr>
          <w:b/>
          <w:sz w:val="30"/>
          <w:szCs w:val="30"/>
        </w:rPr>
      </w:pPr>
      <w:r w:rsidRPr="00612052">
        <w:rPr>
          <w:sz w:val="30"/>
          <w:szCs w:val="30"/>
          <w:lang w:val="be-BY"/>
        </w:rPr>
        <w:t xml:space="preserve">3) </w:t>
      </w:r>
      <w:r w:rsidRPr="00612052">
        <w:rPr>
          <w:sz w:val="30"/>
          <w:szCs w:val="30"/>
        </w:rPr>
        <w:t xml:space="preserve">ключевые </w:t>
      </w:r>
      <w:r w:rsidR="00FF64A8">
        <w:rPr>
          <w:sz w:val="30"/>
          <w:szCs w:val="30"/>
          <w:lang w:val="be-BY"/>
        </w:rPr>
        <w:t>–</w:t>
      </w:r>
      <w:r w:rsidRPr="00612052">
        <w:rPr>
          <w:sz w:val="30"/>
          <w:szCs w:val="30"/>
          <w:lang w:val="be-BY"/>
        </w:rPr>
        <w:t xml:space="preserve"> относятся к метапредметному содержанию образования. </w:t>
      </w:r>
    </w:p>
    <w:p w:rsidR="00612052" w:rsidRDefault="00612052" w:rsidP="000A2AFD">
      <w:pPr>
        <w:pStyle w:val="NoParagraphStyle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12052">
        <w:rPr>
          <w:rFonts w:ascii="Times New Roman" w:hAnsi="Times New Roman" w:cs="Times New Roman"/>
          <w:bCs/>
          <w:sz w:val="30"/>
          <w:szCs w:val="30"/>
          <w:lang w:val="be-BY"/>
        </w:rPr>
        <w:t>К числу ключевых компетенций относятся присвоенные учащимися умения, включающиеся в понятие культуры энерго</w:t>
      </w:r>
      <w:r w:rsidR="00FF64A8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612052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и ресурсосбережения.</w:t>
      </w:r>
    </w:p>
    <w:p w:rsidR="000A2AFD" w:rsidRDefault="000A2AFD" w:rsidP="000A2AFD">
      <w:pPr>
        <w:pStyle w:val="textsp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</w:p>
    <w:p w:rsidR="00612052" w:rsidRDefault="00612052" w:rsidP="000A2AFD">
      <w:pPr>
        <w:pStyle w:val="textsp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FF64A8">
        <w:rPr>
          <w:sz w:val="30"/>
          <w:szCs w:val="30"/>
          <w:lang w:val="be-BY"/>
        </w:rPr>
        <w:t>Избранные подходы детерминируют необходимо</w:t>
      </w:r>
      <w:r w:rsidR="00FF64A8" w:rsidRPr="00FF64A8">
        <w:rPr>
          <w:sz w:val="30"/>
          <w:szCs w:val="30"/>
          <w:lang w:val="be-BY"/>
        </w:rPr>
        <w:t xml:space="preserve">сть учителю следовать следующим </w:t>
      </w:r>
      <w:r w:rsidRPr="00FF64A8">
        <w:rPr>
          <w:sz w:val="30"/>
          <w:szCs w:val="30"/>
          <w:lang w:val="be-BY"/>
        </w:rPr>
        <w:t>принципам:</w:t>
      </w:r>
    </w:p>
    <w:p w:rsidR="000A2AFD" w:rsidRPr="00FF64A8" w:rsidRDefault="000A2AFD" w:rsidP="000A2AFD">
      <w:pPr>
        <w:pStyle w:val="textsp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</w:p>
    <w:p w:rsidR="00612052" w:rsidRDefault="00612052" w:rsidP="000A2AFD">
      <w:pPr>
        <w:pStyle w:val="textsp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FF64A8">
        <w:rPr>
          <w:sz w:val="30"/>
          <w:szCs w:val="30"/>
          <w:lang w:val="be-BY"/>
        </w:rPr>
        <w:t xml:space="preserve">- </w:t>
      </w:r>
      <w:r w:rsidRPr="00B85480">
        <w:rPr>
          <w:b/>
          <w:sz w:val="30"/>
          <w:szCs w:val="30"/>
          <w:lang w:val="be-BY"/>
        </w:rPr>
        <w:t>принцип деятельности</w:t>
      </w:r>
      <w:r w:rsidRPr="00FF64A8">
        <w:rPr>
          <w:sz w:val="30"/>
          <w:szCs w:val="30"/>
          <w:lang w:val="be-BY"/>
        </w:rPr>
        <w:t>, который заключается в том, что учащиеся сами должны делать выводы о необходимости и путях энергосбережения, причем это они могут сделать только в результате собственной деятельности;</w:t>
      </w:r>
    </w:p>
    <w:p w:rsidR="000A2AFD" w:rsidRPr="00FF64A8" w:rsidRDefault="000A2AFD" w:rsidP="000A2AFD">
      <w:pPr>
        <w:pStyle w:val="textsp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612052" w:rsidRDefault="00612052" w:rsidP="000A2AFD">
      <w:pPr>
        <w:pStyle w:val="textsp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FF64A8">
        <w:rPr>
          <w:sz w:val="30"/>
          <w:szCs w:val="30"/>
          <w:lang w:val="be-BY"/>
        </w:rPr>
        <w:t xml:space="preserve">- </w:t>
      </w:r>
      <w:r w:rsidRPr="00B85480">
        <w:rPr>
          <w:b/>
          <w:sz w:val="30"/>
          <w:szCs w:val="30"/>
          <w:lang w:val="be-BY"/>
        </w:rPr>
        <w:t>принцип выбора из имеющихся альтернатив</w:t>
      </w:r>
      <w:r w:rsidRPr="00FF64A8">
        <w:rPr>
          <w:sz w:val="30"/>
          <w:szCs w:val="30"/>
          <w:lang w:val="be-BY"/>
        </w:rPr>
        <w:t>. На основе выбора учащиеся сами принимают решение о стратегиях поведения в практике энерго</w:t>
      </w:r>
      <w:r w:rsidR="00FF64A8" w:rsidRPr="00FF64A8">
        <w:rPr>
          <w:sz w:val="30"/>
          <w:szCs w:val="30"/>
          <w:lang w:val="be-BY"/>
        </w:rPr>
        <w:t>-</w:t>
      </w:r>
      <w:r w:rsidRPr="00FF64A8">
        <w:rPr>
          <w:sz w:val="30"/>
          <w:szCs w:val="30"/>
          <w:lang w:val="be-BY"/>
        </w:rPr>
        <w:t xml:space="preserve"> и ресурсосбережения;</w:t>
      </w:r>
    </w:p>
    <w:p w:rsidR="000A2AFD" w:rsidRPr="00FF64A8" w:rsidRDefault="000A2AFD" w:rsidP="000A2AFD">
      <w:pPr>
        <w:pStyle w:val="textsp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612052" w:rsidRDefault="00612052" w:rsidP="000A2AFD">
      <w:pPr>
        <w:pStyle w:val="textsp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FF64A8">
        <w:rPr>
          <w:sz w:val="30"/>
          <w:szCs w:val="30"/>
          <w:lang w:val="be-BY"/>
        </w:rPr>
        <w:t>-</w:t>
      </w:r>
      <w:r w:rsidRPr="00B85480">
        <w:rPr>
          <w:b/>
          <w:sz w:val="30"/>
          <w:szCs w:val="30"/>
          <w:lang w:val="be-BY"/>
        </w:rPr>
        <w:t>принцип актив</w:t>
      </w:r>
      <w:r w:rsidR="00FF64A8" w:rsidRPr="00B85480">
        <w:rPr>
          <w:b/>
          <w:sz w:val="30"/>
          <w:szCs w:val="30"/>
          <w:lang w:val="be-BY"/>
        </w:rPr>
        <w:t>ности</w:t>
      </w:r>
      <w:r w:rsidR="00FF64A8" w:rsidRPr="00FF64A8">
        <w:rPr>
          <w:sz w:val="30"/>
          <w:szCs w:val="30"/>
          <w:lang w:val="be-BY"/>
        </w:rPr>
        <w:t>, предполагающий вовлечение</w:t>
      </w:r>
      <w:r w:rsidRPr="00FF64A8">
        <w:rPr>
          <w:sz w:val="30"/>
          <w:szCs w:val="30"/>
          <w:lang w:val="be-BY"/>
        </w:rPr>
        <w:t xml:space="preserve"> учащихся в практику пропаганды энергосберегающего поведения.</w:t>
      </w:r>
    </w:p>
    <w:p w:rsidR="000A2AFD" w:rsidRPr="00FF64A8" w:rsidRDefault="000A2AFD" w:rsidP="000A2AFD">
      <w:pPr>
        <w:pStyle w:val="textsp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612052" w:rsidRDefault="00612052" w:rsidP="000A2AFD">
      <w:pPr>
        <w:jc w:val="both"/>
        <w:rPr>
          <w:color w:val="000000"/>
          <w:sz w:val="30"/>
          <w:szCs w:val="30"/>
        </w:rPr>
      </w:pPr>
      <w:r w:rsidRPr="00FF64A8">
        <w:rPr>
          <w:color w:val="000000"/>
          <w:sz w:val="30"/>
          <w:szCs w:val="30"/>
        </w:rPr>
        <w:t xml:space="preserve">- </w:t>
      </w:r>
      <w:r w:rsidRPr="00B85480">
        <w:rPr>
          <w:b/>
          <w:color w:val="000000"/>
          <w:sz w:val="30"/>
          <w:szCs w:val="30"/>
        </w:rPr>
        <w:t>принцип кооперации школы и родителей</w:t>
      </w:r>
      <w:r w:rsidRPr="00FF64A8">
        <w:rPr>
          <w:color w:val="000000"/>
          <w:sz w:val="30"/>
          <w:szCs w:val="30"/>
        </w:rPr>
        <w:t xml:space="preserve">, который заключается в поддержке родителями стремлений их детей к более бережному отношению к энергии и ресурсам; </w:t>
      </w:r>
    </w:p>
    <w:p w:rsidR="000A2AFD" w:rsidRPr="00FF64A8" w:rsidRDefault="000A2AFD" w:rsidP="000A2AFD">
      <w:pPr>
        <w:jc w:val="both"/>
        <w:rPr>
          <w:color w:val="000000"/>
          <w:sz w:val="30"/>
          <w:szCs w:val="30"/>
        </w:rPr>
      </w:pPr>
    </w:p>
    <w:p w:rsidR="00612052" w:rsidRDefault="00612052" w:rsidP="000A2AFD">
      <w:pPr>
        <w:jc w:val="both"/>
        <w:rPr>
          <w:bCs/>
          <w:iCs/>
          <w:sz w:val="28"/>
          <w:szCs w:val="32"/>
        </w:rPr>
      </w:pPr>
      <w:r w:rsidRPr="00FF64A8">
        <w:rPr>
          <w:sz w:val="30"/>
          <w:szCs w:val="30"/>
        </w:rPr>
        <w:t xml:space="preserve">- </w:t>
      </w:r>
      <w:r w:rsidRPr="00B85480">
        <w:rPr>
          <w:b/>
          <w:sz w:val="30"/>
          <w:szCs w:val="30"/>
        </w:rPr>
        <w:t>принцип продуктивности образовательн</w:t>
      </w:r>
      <w:r w:rsidR="00FF64A8" w:rsidRPr="00B85480">
        <w:rPr>
          <w:b/>
          <w:sz w:val="30"/>
          <w:szCs w:val="30"/>
        </w:rPr>
        <w:t>ого процесса</w:t>
      </w:r>
      <w:r w:rsidR="00747C90">
        <w:rPr>
          <w:b/>
          <w:sz w:val="30"/>
          <w:szCs w:val="30"/>
        </w:rPr>
        <w:t xml:space="preserve"> </w:t>
      </w:r>
      <w:r w:rsidR="00FF64A8" w:rsidRPr="00FF64A8">
        <w:rPr>
          <w:sz w:val="30"/>
          <w:szCs w:val="30"/>
        </w:rPr>
        <w:t>(по А.В.</w:t>
      </w:r>
      <w:r w:rsidR="00E01ACF">
        <w:rPr>
          <w:sz w:val="30"/>
          <w:szCs w:val="30"/>
        </w:rPr>
        <w:t> </w:t>
      </w:r>
      <w:proofErr w:type="gramStart"/>
      <w:r w:rsidR="00FF64A8" w:rsidRPr="00FF64A8">
        <w:rPr>
          <w:sz w:val="30"/>
          <w:szCs w:val="30"/>
        </w:rPr>
        <w:t>Хуторскому</w:t>
      </w:r>
      <w:proofErr w:type="gramEnd"/>
      <w:r w:rsidRPr="00FF64A8">
        <w:rPr>
          <w:sz w:val="30"/>
          <w:szCs w:val="30"/>
        </w:rPr>
        <w:t xml:space="preserve">). Данный принцип предполагает создание на уроках учащимися образовательных продуктов: </w:t>
      </w:r>
      <w:proofErr w:type="spellStart"/>
      <w:r w:rsidRPr="00FF64A8">
        <w:rPr>
          <w:sz w:val="30"/>
          <w:szCs w:val="30"/>
        </w:rPr>
        <w:t>оргдеятельностных</w:t>
      </w:r>
      <w:proofErr w:type="spellEnd"/>
      <w:r w:rsidRPr="00FF64A8">
        <w:rPr>
          <w:sz w:val="30"/>
          <w:szCs w:val="30"/>
        </w:rPr>
        <w:t xml:space="preserve"> (собственная цель на урок, план работы, критерии оценки), когнитивных (решенная задача, проведенный опыт); творческих (гипотезы, версии, свои теории, агитационные листовки и др.).</w:t>
      </w:r>
    </w:p>
    <w:p w:rsidR="00612052" w:rsidRPr="00B85480" w:rsidRDefault="00612052" w:rsidP="000A2AFD">
      <w:pPr>
        <w:ind w:firstLine="540"/>
        <w:jc w:val="both"/>
        <w:rPr>
          <w:bCs/>
          <w:iCs/>
          <w:sz w:val="30"/>
          <w:szCs w:val="30"/>
        </w:rPr>
      </w:pPr>
    </w:p>
    <w:p w:rsidR="000A2AFD" w:rsidRDefault="000A2AFD" w:rsidP="000A2AFD">
      <w:pPr>
        <w:tabs>
          <w:tab w:val="left" w:pos="284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FF64A8" w:rsidRPr="0039219F" w:rsidRDefault="00FF64A8" w:rsidP="000A2AFD">
      <w:pPr>
        <w:tabs>
          <w:tab w:val="left" w:pos="284"/>
        </w:tabs>
        <w:jc w:val="center"/>
        <w:rPr>
          <w:rFonts w:eastAsia="Calibri"/>
          <w:b/>
          <w:color w:val="FF0000"/>
          <w:sz w:val="30"/>
          <w:szCs w:val="30"/>
          <w:lang w:eastAsia="en-US"/>
        </w:rPr>
      </w:pPr>
      <w:r w:rsidRPr="00B85480">
        <w:rPr>
          <w:rFonts w:eastAsia="Calibri"/>
          <w:b/>
          <w:sz w:val="30"/>
          <w:szCs w:val="30"/>
          <w:lang w:eastAsia="en-US"/>
        </w:rPr>
        <w:lastRenderedPageBreak/>
        <w:t>3</w:t>
      </w:r>
      <w:r w:rsidRPr="00B85480">
        <w:rPr>
          <w:rFonts w:eastAsia="Calibri"/>
          <w:sz w:val="30"/>
          <w:szCs w:val="30"/>
          <w:lang w:eastAsia="en-US"/>
        </w:rPr>
        <w:t xml:space="preserve">. </w:t>
      </w:r>
      <w:r w:rsidRPr="00B85480">
        <w:rPr>
          <w:rFonts w:eastAsia="Calibri"/>
          <w:b/>
          <w:sz w:val="30"/>
          <w:szCs w:val="30"/>
          <w:lang w:eastAsia="en-US"/>
        </w:rPr>
        <w:t xml:space="preserve">Основная идея инновационного проекта </w:t>
      </w:r>
    </w:p>
    <w:p w:rsidR="00FF64A8" w:rsidRPr="00FF64A8" w:rsidRDefault="00FF64A8" w:rsidP="000A2AFD">
      <w:pPr>
        <w:tabs>
          <w:tab w:val="left" w:pos="284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0A2AFD" w:rsidRPr="00E01ACF" w:rsidRDefault="00FF64A8" w:rsidP="000A2AFD">
      <w:pPr>
        <w:ind w:firstLine="567"/>
        <w:jc w:val="both"/>
        <w:rPr>
          <w:sz w:val="30"/>
          <w:szCs w:val="30"/>
        </w:rPr>
      </w:pPr>
      <w:r w:rsidRPr="00E01ACF">
        <w:rPr>
          <w:rFonts w:eastAsia="Calibri"/>
          <w:sz w:val="30"/>
          <w:szCs w:val="30"/>
          <w:lang w:eastAsia="en-US"/>
        </w:rPr>
        <w:t xml:space="preserve">Основная идея проекта </w:t>
      </w:r>
      <w:r w:rsidR="004211B1" w:rsidRPr="00E01ACF">
        <w:rPr>
          <w:sz w:val="30"/>
          <w:szCs w:val="30"/>
        </w:rPr>
        <w:t xml:space="preserve">состоит в повышении у педагогов и учащихся культуры </w:t>
      </w:r>
      <w:proofErr w:type="spellStart"/>
      <w:r w:rsidR="00B85480" w:rsidRPr="00E01ACF">
        <w:rPr>
          <w:sz w:val="30"/>
          <w:szCs w:val="30"/>
        </w:rPr>
        <w:t>энерго</w:t>
      </w:r>
      <w:proofErr w:type="spellEnd"/>
      <w:r w:rsidR="00B85480" w:rsidRPr="00E01ACF">
        <w:rPr>
          <w:sz w:val="30"/>
          <w:szCs w:val="30"/>
        </w:rPr>
        <w:t>- и ресурсосбережения</w:t>
      </w:r>
      <w:r w:rsidR="00AA0E20">
        <w:rPr>
          <w:sz w:val="30"/>
          <w:szCs w:val="30"/>
        </w:rPr>
        <w:t xml:space="preserve"> </w:t>
      </w:r>
      <w:r w:rsidR="004211B1" w:rsidRPr="00E01ACF">
        <w:rPr>
          <w:sz w:val="30"/>
          <w:szCs w:val="30"/>
        </w:rPr>
        <w:t xml:space="preserve">за счёт включения их в практику по оценке и выбору стратегий </w:t>
      </w:r>
      <w:proofErr w:type="spellStart"/>
      <w:r w:rsidR="004211B1" w:rsidRPr="00E01ACF">
        <w:rPr>
          <w:sz w:val="30"/>
          <w:szCs w:val="30"/>
        </w:rPr>
        <w:t>энерго</w:t>
      </w:r>
      <w:proofErr w:type="spellEnd"/>
      <w:r w:rsidR="004211B1" w:rsidRPr="00E01ACF">
        <w:rPr>
          <w:sz w:val="30"/>
          <w:szCs w:val="30"/>
        </w:rPr>
        <w:t>- и ресурсосбережения в быту и в учреждении образования.</w:t>
      </w:r>
    </w:p>
    <w:p w:rsidR="000A2AFD" w:rsidRDefault="000A2AFD" w:rsidP="000A2AFD">
      <w:pPr>
        <w:ind w:firstLine="567"/>
        <w:jc w:val="both"/>
        <w:rPr>
          <w:sz w:val="30"/>
          <w:szCs w:val="30"/>
        </w:rPr>
      </w:pPr>
      <w:r w:rsidRPr="00E01ACF">
        <w:rPr>
          <w:iCs/>
          <w:sz w:val="30"/>
          <w:szCs w:val="30"/>
        </w:rPr>
        <w:t>Проблема</w:t>
      </w:r>
      <w:r w:rsidRPr="00E01ACF">
        <w:rPr>
          <w:bCs/>
          <w:iCs/>
          <w:sz w:val="30"/>
          <w:szCs w:val="30"/>
        </w:rPr>
        <w:t xml:space="preserve"> состоит в создании эффективной системы воспитания у учащихся  рачительного отношения к тепловой и электрической энергии в процессе урочных и факультативных занятий и внедрении ее в образовательный процесс учреждения образования.</w:t>
      </w:r>
    </w:p>
    <w:p w:rsidR="000A2AFD" w:rsidRPr="00C27F4D" w:rsidRDefault="000A2AFD" w:rsidP="000A2AFD">
      <w:pPr>
        <w:ind w:firstLine="567"/>
        <w:jc w:val="both"/>
        <w:rPr>
          <w:sz w:val="30"/>
          <w:szCs w:val="30"/>
        </w:rPr>
      </w:pPr>
      <w:r w:rsidRPr="00C27F4D">
        <w:rPr>
          <w:sz w:val="30"/>
          <w:szCs w:val="30"/>
        </w:rPr>
        <w:t xml:space="preserve">Энергетическая проблема является важнейшей не только в нашей стране, но и во всём мире. Энергетика </w:t>
      </w:r>
      <w:r>
        <w:rPr>
          <w:sz w:val="30"/>
          <w:szCs w:val="30"/>
        </w:rPr>
        <w:t>–</w:t>
      </w:r>
      <w:r w:rsidRPr="00C27F4D">
        <w:rPr>
          <w:sz w:val="30"/>
          <w:szCs w:val="30"/>
        </w:rPr>
        <w:t xml:space="preserve"> та область человеческой деятельности, которая оказывает самое разрушительное воздействие на окружающую среду, приводит к глобальному потеплению климата. Загрязнение окружающей среды связано с неэффективным использованием </w:t>
      </w:r>
      <w:proofErr w:type="spellStart"/>
      <w:r w:rsidRPr="00C27F4D">
        <w:rPr>
          <w:sz w:val="30"/>
          <w:szCs w:val="30"/>
        </w:rPr>
        <w:t>невозобновляемых</w:t>
      </w:r>
      <w:proofErr w:type="spellEnd"/>
      <w:r w:rsidRPr="00C27F4D">
        <w:rPr>
          <w:sz w:val="30"/>
          <w:szCs w:val="30"/>
        </w:rPr>
        <w:t xml:space="preserve"> источников энергии, с нежеланием перерабатывать отходы производства, с отсутствием навыков бережного отношения к энергоресурсам, поэтому во многих случаях не является неизбежным. </w:t>
      </w:r>
    </w:p>
    <w:p w:rsidR="000A2AFD" w:rsidRPr="000A2AFD" w:rsidRDefault="000A2AFD" w:rsidP="000A2AFD">
      <w:pPr>
        <w:ind w:firstLine="567"/>
        <w:jc w:val="both"/>
        <w:rPr>
          <w:sz w:val="30"/>
          <w:szCs w:val="30"/>
        </w:rPr>
      </w:pPr>
      <w:r w:rsidRPr="00C27F4D">
        <w:rPr>
          <w:sz w:val="30"/>
          <w:szCs w:val="30"/>
        </w:rPr>
        <w:t>С каждым годом на бытовые нужды расходуется всё больше электроэнергии, газа, тепла, воды. В огромных масштабах раст</w:t>
      </w:r>
      <w:r>
        <w:rPr>
          <w:sz w:val="30"/>
          <w:szCs w:val="30"/>
        </w:rPr>
        <w:t>е</w:t>
      </w:r>
      <w:r w:rsidRPr="00C27F4D">
        <w:rPr>
          <w:sz w:val="30"/>
          <w:szCs w:val="30"/>
        </w:rPr>
        <w:t>т применение электрифицированной бытовой техники. Между тем многие месторождения в обжитых местах уже исчерпаны, а новые приходится искать и обустраивать в труднодоступных районах. Обходится всё это очень нед</w:t>
      </w:r>
      <w:r>
        <w:rPr>
          <w:sz w:val="30"/>
          <w:szCs w:val="30"/>
        </w:rPr>
        <w:t>е</w:t>
      </w:r>
      <w:r w:rsidRPr="00C27F4D">
        <w:rPr>
          <w:sz w:val="30"/>
          <w:szCs w:val="30"/>
        </w:rPr>
        <w:t xml:space="preserve">шево, поэтому именно экономия </w:t>
      </w:r>
      <w:r w:rsidRPr="000A2AFD">
        <w:rPr>
          <w:sz w:val="30"/>
          <w:szCs w:val="30"/>
        </w:rPr>
        <w:t>становится важнейшим условием роста производства.</w:t>
      </w:r>
    </w:p>
    <w:p w:rsidR="00612052" w:rsidRPr="000A2AFD" w:rsidRDefault="00B85480" w:rsidP="000A2AFD">
      <w:pPr>
        <w:ind w:firstLine="567"/>
        <w:jc w:val="both"/>
        <w:rPr>
          <w:bCs/>
          <w:iCs/>
          <w:sz w:val="30"/>
          <w:szCs w:val="30"/>
        </w:rPr>
      </w:pPr>
      <w:r w:rsidRPr="000A2AFD">
        <w:rPr>
          <w:sz w:val="30"/>
          <w:szCs w:val="30"/>
        </w:rPr>
        <w:t xml:space="preserve">Проект был создан для того, чтобы каждый его участник задумался над проблемой </w:t>
      </w:r>
      <w:proofErr w:type="spellStart"/>
      <w:r w:rsidRPr="000A2AFD">
        <w:rPr>
          <w:sz w:val="30"/>
          <w:szCs w:val="30"/>
        </w:rPr>
        <w:t>энерго</w:t>
      </w:r>
      <w:proofErr w:type="spellEnd"/>
      <w:r w:rsidRPr="000A2AFD">
        <w:rPr>
          <w:sz w:val="30"/>
          <w:szCs w:val="30"/>
        </w:rPr>
        <w:t xml:space="preserve">- и ресурсосбережения и стал более рационально относиться к расходованию энергии и ресурсов, так как </w:t>
      </w:r>
      <w:r w:rsidR="000A2AFD" w:rsidRPr="000A2AFD">
        <w:rPr>
          <w:sz w:val="30"/>
          <w:szCs w:val="30"/>
        </w:rPr>
        <w:t>их</w:t>
      </w:r>
      <w:r w:rsidRPr="000A2AFD">
        <w:rPr>
          <w:sz w:val="30"/>
          <w:szCs w:val="30"/>
        </w:rPr>
        <w:t xml:space="preserve"> экономия не только сбережет наши деньги, но и будет способствовать сохранению окружающей среды. </w:t>
      </w:r>
    </w:p>
    <w:p w:rsidR="00612052" w:rsidRPr="0039219F" w:rsidRDefault="00612052" w:rsidP="000A2AFD">
      <w:pPr>
        <w:ind w:firstLine="540"/>
        <w:jc w:val="both"/>
        <w:rPr>
          <w:bCs/>
          <w:iCs/>
          <w:sz w:val="30"/>
          <w:szCs w:val="30"/>
        </w:rPr>
      </w:pPr>
    </w:p>
    <w:p w:rsidR="00612052" w:rsidRDefault="00612052" w:rsidP="000A2AFD">
      <w:pPr>
        <w:ind w:firstLine="540"/>
        <w:jc w:val="both"/>
        <w:rPr>
          <w:bCs/>
          <w:iCs/>
          <w:sz w:val="28"/>
          <w:szCs w:val="32"/>
        </w:rPr>
      </w:pPr>
    </w:p>
    <w:p w:rsidR="00612052" w:rsidRDefault="00612052" w:rsidP="000A2AFD">
      <w:pPr>
        <w:ind w:firstLine="540"/>
        <w:jc w:val="both"/>
        <w:rPr>
          <w:bCs/>
          <w:iCs/>
          <w:sz w:val="28"/>
          <w:szCs w:val="32"/>
        </w:rPr>
      </w:pPr>
    </w:p>
    <w:p w:rsidR="0045159F" w:rsidRDefault="0045159F" w:rsidP="000A2AFD">
      <w:pPr>
        <w:ind w:firstLine="540"/>
        <w:jc w:val="both"/>
        <w:rPr>
          <w:bCs/>
          <w:iCs/>
          <w:sz w:val="28"/>
          <w:szCs w:val="32"/>
        </w:rPr>
        <w:sectPr w:rsidR="00451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04F" w:rsidRPr="00EF0552" w:rsidRDefault="0031704F" w:rsidP="000A2AFD">
      <w:pPr>
        <w:ind w:firstLine="540"/>
        <w:jc w:val="center"/>
        <w:rPr>
          <w:b/>
          <w:bCs/>
          <w:iCs/>
          <w:sz w:val="30"/>
          <w:szCs w:val="30"/>
          <w:lang w:val="be-BY"/>
        </w:rPr>
      </w:pPr>
      <w:r w:rsidRPr="00EF0552">
        <w:rPr>
          <w:b/>
          <w:bCs/>
          <w:iCs/>
          <w:sz w:val="30"/>
          <w:szCs w:val="30"/>
        </w:rPr>
        <w:lastRenderedPageBreak/>
        <w:t>4. Описание модели организации инновационной деятельности</w:t>
      </w:r>
    </w:p>
    <w:p w:rsidR="0031704F" w:rsidRPr="00EF0552" w:rsidRDefault="0031704F" w:rsidP="000A2AFD">
      <w:pPr>
        <w:ind w:firstLine="540"/>
        <w:jc w:val="center"/>
        <w:rPr>
          <w:b/>
          <w:bCs/>
          <w:iCs/>
          <w:sz w:val="16"/>
          <w:szCs w:val="16"/>
          <w:lang w:val="be-BY"/>
        </w:rPr>
      </w:pPr>
    </w:p>
    <w:p w:rsidR="0045159F" w:rsidRPr="00EF0552" w:rsidRDefault="0045159F" w:rsidP="000A2AFD">
      <w:pPr>
        <w:ind w:firstLine="540"/>
        <w:jc w:val="center"/>
        <w:rPr>
          <w:b/>
          <w:bCs/>
          <w:iCs/>
          <w:sz w:val="30"/>
          <w:szCs w:val="30"/>
        </w:rPr>
      </w:pPr>
      <w:r w:rsidRPr="00EF0552">
        <w:rPr>
          <w:b/>
          <w:bCs/>
          <w:iCs/>
          <w:sz w:val="30"/>
          <w:szCs w:val="30"/>
          <w:lang w:val="be-BY"/>
        </w:rPr>
        <w:t>М</w:t>
      </w:r>
      <w:proofErr w:type="spellStart"/>
      <w:r w:rsidR="00E01ACF">
        <w:rPr>
          <w:b/>
          <w:bCs/>
          <w:iCs/>
          <w:sz w:val="30"/>
          <w:szCs w:val="30"/>
        </w:rPr>
        <w:t>одель</w:t>
      </w:r>
      <w:proofErr w:type="spellEnd"/>
      <w:r w:rsidR="00AA0E20">
        <w:rPr>
          <w:b/>
          <w:bCs/>
          <w:iCs/>
          <w:sz w:val="30"/>
          <w:szCs w:val="30"/>
        </w:rPr>
        <w:t xml:space="preserve"> </w:t>
      </w:r>
      <w:r w:rsidRPr="00EF0552">
        <w:rPr>
          <w:b/>
          <w:bCs/>
          <w:iCs/>
          <w:sz w:val="30"/>
          <w:szCs w:val="30"/>
        </w:rPr>
        <w:t xml:space="preserve">формирования культуры </w:t>
      </w:r>
      <w:proofErr w:type="spellStart"/>
      <w:r w:rsidRPr="00EF0552">
        <w:rPr>
          <w:b/>
          <w:bCs/>
          <w:iCs/>
          <w:sz w:val="30"/>
          <w:szCs w:val="30"/>
        </w:rPr>
        <w:t>энерго</w:t>
      </w:r>
      <w:proofErr w:type="spellEnd"/>
      <w:r w:rsidRPr="00EF0552">
        <w:rPr>
          <w:b/>
          <w:bCs/>
          <w:iCs/>
          <w:sz w:val="30"/>
          <w:szCs w:val="30"/>
        </w:rPr>
        <w:t>- и ресурсосбережения</w:t>
      </w:r>
      <w:r w:rsidR="0031704F" w:rsidRPr="00EF0552">
        <w:rPr>
          <w:b/>
          <w:bCs/>
          <w:iCs/>
          <w:sz w:val="30"/>
          <w:szCs w:val="30"/>
        </w:rPr>
        <w:t xml:space="preserve"> учащихся</w:t>
      </w:r>
    </w:p>
    <w:p w:rsidR="00612052" w:rsidRDefault="0045159F" w:rsidP="000A2AFD">
      <w:pPr>
        <w:ind w:firstLine="540"/>
        <w:jc w:val="center"/>
        <w:rPr>
          <w:bCs/>
          <w:iCs/>
          <w:sz w:val="28"/>
          <w:szCs w:val="32"/>
        </w:rPr>
      </w:pPr>
      <w:r w:rsidRPr="00EF0552">
        <w:rPr>
          <w:b/>
          <w:bCs/>
          <w:iCs/>
          <w:sz w:val="30"/>
          <w:szCs w:val="30"/>
        </w:rPr>
        <w:t xml:space="preserve">в образовательном процессе учреждений общего среднего </w:t>
      </w:r>
      <w:r w:rsidR="00E01ACF">
        <w:rPr>
          <w:b/>
          <w:bCs/>
          <w:iCs/>
          <w:sz w:val="30"/>
          <w:szCs w:val="30"/>
        </w:rPr>
        <w:t xml:space="preserve">и дополнительного </w:t>
      </w:r>
      <w:r w:rsidRPr="00EF0552">
        <w:rPr>
          <w:b/>
          <w:bCs/>
          <w:iCs/>
          <w:sz w:val="30"/>
          <w:szCs w:val="30"/>
        </w:rPr>
        <w:t>образования</w:t>
      </w:r>
    </w:p>
    <w:p w:rsidR="00A8040E" w:rsidRPr="00EF0552" w:rsidRDefault="00BC474D" w:rsidP="000A2AF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65405</wp:posOffset>
                </wp:positionV>
                <wp:extent cx="9855200" cy="5377815"/>
                <wp:effectExtent l="323850" t="57150" r="50800" b="2990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5200" cy="5377815"/>
                          <a:chOff x="0" y="0"/>
                          <a:chExt cx="9855307" cy="5758534"/>
                        </a:xfrm>
                      </wpg:grpSpPr>
                      <wps:wsp>
                        <wps:cNvPr id="34" name="Овал 34"/>
                        <wps:cNvSpPr/>
                        <wps:spPr>
                          <a:xfrm>
                            <a:off x="5201393" y="1365662"/>
                            <a:ext cx="2160905" cy="21609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>Высокая познавательная активность учащихся на учебном занятии</w:t>
                              </w:r>
                            </w:p>
                            <w:p w:rsidR="001657F4" w:rsidRDefault="001657F4" w:rsidP="00082EE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трелка углом 47"/>
                        <wps:cNvSpPr/>
                        <wps:spPr>
                          <a:xfrm flipV="1">
                            <a:off x="6638307" y="3538846"/>
                            <a:ext cx="1198434" cy="476626"/>
                          </a:xfrm>
                          <a:prstGeom prst="bentArrow">
                            <a:avLst>
                              <a:gd name="adj1" fmla="val 15267"/>
                              <a:gd name="adj2" fmla="val 25000"/>
                              <a:gd name="adj3" fmla="val 41685"/>
                              <a:gd name="adj4" fmla="val 4375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Default="001657F4" w:rsidP="00082EE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Скругленный прямоугольник 29"/>
                        <wps:cNvSpPr/>
                        <wps:spPr>
                          <a:xfrm>
                            <a:off x="1864426" y="0"/>
                            <a:ext cx="6258296" cy="54626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B71EAC">
                                <w:rPr>
                                  <w:b/>
                                  <w:sz w:val="44"/>
                                  <w:szCs w:val="44"/>
                                </w:rPr>
                                <w:t>Компетентностная</w:t>
                              </w:r>
                              <w:proofErr w:type="spellEnd"/>
                              <w:r w:rsidRPr="00B71EAC"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 модель выпускника школы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Скругленный прямоугольник 30"/>
                        <wps:cNvSpPr/>
                        <wps:spPr>
                          <a:xfrm>
                            <a:off x="0" y="1876301"/>
                            <a:ext cx="1781175" cy="12223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>Дидактическая и методическая подготовка педагогов</w:t>
                              </w:r>
                            </w:p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Скругленный прямоугольник 31"/>
                        <wps:cNvSpPr/>
                        <wps:spPr>
                          <a:xfrm>
                            <a:off x="2683795" y="783707"/>
                            <a:ext cx="1800225" cy="907588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>Диагностичная</w:t>
                              </w:r>
                              <w:proofErr w:type="spellEnd"/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постановка целей учебного занятия</w:t>
                              </w:r>
                            </w:p>
                            <w:p w:rsidR="001657F4" w:rsidRDefault="001657F4" w:rsidP="00082EE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Скругленный прямоугольник 32"/>
                        <wps:cNvSpPr/>
                        <wps:spPr>
                          <a:xfrm>
                            <a:off x="2679379" y="1965163"/>
                            <a:ext cx="1804670" cy="892301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>Оптимальный отбор учебного материала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кругленный прямоугольник 33"/>
                        <wps:cNvSpPr/>
                        <wps:spPr>
                          <a:xfrm>
                            <a:off x="2683824" y="3158836"/>
                            <a:ext cx="1887220" cy="106870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>Выбор эффективных методов и средств обучения</w:t>
                              </w:r>
                            </w:p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7956468" y="736270"/>
                            <a:ext cx="1800225" cy="1045029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B71EAC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1EAC">
                                <w:rPr>
                                  <w:b/>
                                  <w:sz w:val="28"/>
                                  <w:szCs w:val="28"/>
                                </w:rPr>
                                <w:t>Анализ и оценка эффективности проведенного учебного занятия</w:t>
                              </w:r>
                            </w:p>
                            <w:p w:rsidR="001657F4" w:rsidRDefault="001657F4" w:rsidP="00082EE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7956022" y="2268002"/>
                            <a:ext cx="1899285" cy="194784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Default="001657F4" w:rsidP="00082EE1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810A1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Рост интереса учащихся к проблемам </w:t>
                              </w:r>
                            </w:p>
                            <w:p w:rsidR="001657F4" w:rsidRPr="005A602C" w:rsidRDefault="001657F4" w:rsidP="00082EE1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A810A1">
                                <w:rPr>
                                  <w:b/>
                                  <w:sz w:val="26"/>
                                  <w:szCs w:val="26"/>
                                </w:rPr>
                                <w:t>энерго</w:t>
                              </w:r>
                              <w:proofErr w:type="spellEnd"/>
                              <w:r w:rsidRPr="00A810A1">
                                <w:rPr>
                                  <w:b/>
                                  <w:sz w:val="26"/>
                                  <w:szCs w:val="26"/>
                                </w:rPr>
                                <w:t>- и ресурсосбережения, формирование</w:t>
                              </w:r>
                              <w:r w:rsidRPr="005A602C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энергосберегающих компетенций</w:t>
                              </w:r>
                            </w:p>
                            <w:p w:rsidR="001657F4" w:rsidRPr="005A602C" w:rsidRDefault="001657F4" w:rsidP="00082EE1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451263" y="5201392"/>
                            <a:ext cx="9305430" cy="55714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7F4" w:rsidRPr="00A810A1" w:rsidRDefault="001657F4" w:rsidP="00082EE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810A1">
                                <w:rPr>
                                  <w:b/>
                                  <w:sz w:val="28"/>
                                  <w:szCs w:val="28"/>
                                </w:rPr>
                                <w:t>Управленческая, методическая и психологическая поддержка участников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трелка углом 40"/>
                        <wps:cNvSpPr/>
                        <wps:spPr>
                          <a:xfrm>
                            <a:off x="890650" y="926275"/>
                            <a:ext cx="1567180" cy="854075"/>
                          </a:xfrm>
                          <a:prstGeom prst="bentArrow">
                            <a:avLst>
                              <a:gd name="adj1" fmla="val 9705"/>
                              <a:gd name="adj2" fmla="val 25000"/>
                              <a:gd name="adj3" fmla="val 41685"/>
                              <a:gd name="adj4" fmla="val 4375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трелка углом 41"/>
                        <wps:cNvSpPr/>
                        <wps:spPr>
                          <a:xfrm flipV="1">
                            <a:off x="890650" y="3230088"/>
                            <a:ext cx="1567180" cy="854075"/>
                          </a:xfrm>
                          <a:prstGeom prst="bentArrow">
                            <a:avLst>
                              <a:gd name="adj1" fmla="val 9705"/>
                              <a:gd name="adj2" fmla="val 25000"/>
                              <a:gd name="adj3" fmla="val 41685"/>
                              <a:gd name="adj4" fmla="val 4375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трелка вправо 42"/>
                        <wps:cNvSpPr/>
                        <wps:spPr>
                          <a:xfrm>
                            <a:off x="1864426" y="2268187"/>
                            <a:ext cx="652780" cy="1301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трелка вправо 43"/>
                        <wps:cNvSpPr/>
                        <wps:spPr>
                          <a:xfrm>
                            <a:off x="4548250" y="2280062"/>
                            <a:ext cx="557530" cy="1301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трелка углом 44"/>
                        <wps:cNvSpPr/>
                        <wps:spPr>
                          <a:xfrm rot="5400000">
                            <a:off x="4868883" y="617517"/>
                            <a:ext cx="605155" cy="1194138"/>
                          </a:xfrm>
                          <a:prstGeom prst="bentArrow">
                            <a:avLst>
                              <a:gd name="adj1" fmla="val 15267"/>
                              <a:gd name="adj2" fmla="val 25000"/>
                              <a:gd name="adj3" fmla="val 41685"/>
                              <a:gd name="adj4" fmla="val 4375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трелка углом 45"/>
                        <wps:cNvSpPr/>
                        <wps:spPr>
                          <a:xfrm rot="16200000" flipV="1">
                            <a:off x="4940135" y="3099459"/>
                            <a:ext cx="605155" cy="1193800"/>
                          </a:xfrm>
                          <a:prstGeom prst="bentArrow">
                            <a:avLst>
                              <a:gd name="adj1" fmla="val 15267"/>
                              <a:gd name="adj2" fmla="val 25000"/>
                              <a:gd name="adj3" fmla="val 41685"/>
                              <a:gd name="adj4" fmla="val 4375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Стрелка углом 46"/>
                        <wps:cNvSpPr/>
                        <wps:spPr>
                          <a:xfrm>
                            <a:off x="6626431" y="890649"/>
                            <a:ext cx="1210921" cy="476626"/>
                          </a:xfrm>
                          <a:prstGeom prst="bentArrow">
                            <a:avLst>
                              <a:gd name="adj1" fmla="val 15267"/>
                              <a:gd name="adj2" fmla="val 25000"/>
                              <a:gd name="adj3" fmla="val 41685"/>
                              <a:gd name="adj4" fmla="val 4375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трелка вправо 48"/>
                        <wps:cNvSpPr/>
                        <wps:spPr>
                          <a:xfrm rot="16200000">
                            <a:off x="403761" y="4619501"/>
                            <a:ext cx="819319" cy="21383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трелка вправо 49"/>
                        <wps:cNvSpPr/>
                        <wps:spPr>
                          <a:xfrm rot="16200000">
                            <a:off x="3146961" y="4619501"/>
                            <a:ext cx="819319" cy="21383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Стрелка вправо 50"/>
                        <wps:cNvSpPr/>
                        <wps:spPr>
                          <a:xfrm rot="16200000">
                            <a:off x="5842659" y="4607626"/>
                            <a:ext cx="819319" cy="21383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Стрелка вправо 51"/>
                        <wps:cNvSpPr/>
                        <wps:spPr>
                          <a:xfrm rot="16200000">
                            <a:off x="8395855" y="4631376"/>
                            <a:ext cx="848361" cy="20771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3pt;margin-top:5.15pt;width:776pt;height:423.45pt;z-index:251659264;mso-height-relative:margin" coordsize="98553,5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">
                <v:oval id="Овал 34" o:spid="_x0000_s1027" style="position:absolute;left:52013;top:13656;width:21609;height:21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D78QA&#10;AADbAAAADwAAAGRycy9kb3ducmV2LnhtbESP3WoCMRSE74W+QzgF7zSrLVK3ZqUIrQoVWit4e9ic&#10;/cHNyTaJ6/btG0HwcpiZb5jFsjeN6Mj52rKCyTgBQZxbXXOp4PDzPnoB4QOyxsYyKfgjD8vsYbDA&#10;VNsLf1O3D6WIEPYpKqhCaFMpfV6RQT+2LXH0CusMhihdKbXDS4SbRk6TZCYN1hwXKmxpVVF+2p+N&#10;Avex7X7XpS4m7kvjtpnPj6fPnVLDx/7tFUSgPtzDt/ZGK3h6hu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LQ+/EAAAA2wAAAA8AAAAAAAAAAAAAAAAAmAIAAGRycy9k&#10;b3ducmV2LnhtbFBLBQYAAAAABAAEAPUAAACJAwAAAAA=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>Высокая познавательная активность учащихся на учебном занятии</w:t>
                        </w:r>
                      </w:p>
                      <w:p w:rsidR="001657F4" w:rsidRDefault="001657F4" w:rsidP="00082EE1">
                        <w:pPr>
                          <w:jc w:val="center"/>
                        </w:pPr>
                      </w:p>
                    </w:txbxContent>
                  </v:textbox>
                </v:oval>
                <v:shape id="Стрелка углом 47" o:spid="_x0000_s1028" style="position:absolute;left:66383;top:35388;width:11984;height:4766;flip:y;visibility:visible;mso-wrap-style:square;v-text-anchor:middle" coordsize="1198434,476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EVMIA&#10;AADbAAAADwAAAGRycy9kb3ducmV2LnhtbESPzYoCMRCE74LvEFrwppldFl1njbIKC14Efxb02Eza&#10;yeCkMyRRx7c3guCxqKqvqOm8tbW4kg+VYwUfwwwEceF0xaWC//3f4BtEiMgaa8ek4E4B5rNuZ4q5&#10;djfe0nUXS5EgHHJUYGJscilDYchiGLqGOHkn5y3GJH0ptcdbgttafmbZSFqsOC0YbGhpqDjvLlaB&#10;94fzxK0Xk4XljT0EeTwZeVSq32t/f0BEauM7/GqvtIKvMTy/p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sRUwgAAANsAAAAPAAAAAAAAAAAAAAAAAJgCAABkcnMvZG93&#10;bnJldi54bWxQSwUGAAAAAAQABAD1AAAAhwMAAAAA&#10;" adj="-11796480,,5400" path="m,476626l,291297c,176132,93359,82773,208524,82773r791228,l999752,r198682,119157l999752,238313r,-82773l208524,155540v-74977,,-135757,60780,-135757,135757c72767,353073,72766,414850,72766,476626l,476626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troke joinstyle="miter"/>
                  <v:shadow on="t" color="black" opacity="18350f" offset="-5.40094mm,4.37361mm"/>
                  <v:formulas/>
                  <v:path arrowok="t" o:connecttype="custom" o:connectlocs="0,476626;0,291297;208524,82773;999752,82773;999752,0;1198434,119157;999752,238313;999752,155540;208524,155540;72767,291297;72766,476626;0,476626" o:connectangles="0,0,0,0,0,0,0,0,0,0,0,0" textboxrect="0,0,1198434,476626"/>
                  <v:textbox>
                    <w:txbxContent>
                      <w:p w:rsidR="001657F4" w:rsidRDefault="001657F4" w:rsidP="00082EE1">
                        <w:pPr>
                          <w:jc w:val="center"/>
                        </w:pPr>
                      </w:p>
                    </w:txbxContent>
                  </v:textbox>
                </v:shape>
                <v:roundrect id="Скругленный прямоугольник 29" o:spid="_x0000_s1029" style="position:absolute;left:18644;width:62583;height:5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SJMEA&#10;AADbAAAADwAAAGRycy9kb3ducmV2LnhtbESPzYrCMBSF98K8Q7gDs7OpLsR2jDIIAy6dqoi7O821&#10;LTY3JUm1vr0RBJeH8/NxFqvBtOJKzjeWFUySFARxaXXDlYL97nc8B+EDssbWMim4k4fV8mO0wFzb&#10;G//RtQiViCPsc1RQh9DlUvqyJoM+sR1x9M7WGQxRukpqh7c4blo5TdOZNNhwJNTY0bqm8lL0JnK3&#10;vcuKcMqOh9n/ZN2wOfSVUerrc/j5BhFoCO/wq73RCqYZ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3kiTBAAAA2wAAAA8AAAAAAAAAAAAAAAAAmAIAAGRycy9kb3du&#10;cmV2LnhtbFBLBQYAAAAABAAEAPUAAACGAwAAAAA=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proofErr w:type="spellStart"/>
                        <w:r w:rsidRPr="00B71EAC">
                          <w:rPr>
                            <w:b/>
                            <w:sz w:val="44"/>
                            <w:szCs w:val="44"/>
                          </w:rPr>
                          <w:t>Компетентностная</w:t>
                        </w:r>
                        <w:proofErr w:type="spellEnd"/>
                        <w:r w:rsidRPr="00B71EAC">
                          <w:rPr>
                            <w:b/>
                            <w:sz w:val="44"/>
                            <w:szCs w:val="44"/>
                          </w:rPr>
                          <w:t xml:space="preserve"> модель выпускника школы</w:t>
                        </w:r>
                      </w:p>
                    </w:txbxContent>
                  </v:textbox>
                </v:roundrect>
                <v:roundrect id="Скругленный прямоугольник 30" o:spid="_x0000_s1030" style="position:absolute;top:18763;width:17811;height:122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tZL8A&#10;AADbAAAADwAAAGRycy9kb3ducmV2LnhtbERPTWvCQBC9F/wPywje6kYFqamrFEHosY2KeBuz0yQ0&#10;Oxt2N5r+e+cg9Ph43+vt4Fp1oxAbzwZm0wwUceltw5WB42H/+gYqJmSLrWcy8EcRtpvRyxpz6+/8&#10;TbciVUpCOOZooE6py7WOZU0O49R3xML9+OAwCQyVtgHvEu5aPc+ypXbYsDTU2NGupvK36J30fvVh&#10;VaTL6nxaXme7ht2pr5wxk/Hw8Q4q0ZD+xU/3pzWwkPXyRX6A3j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K1kvwAAANsAAAAPAAAAAAAAAAAAAAAAAJgCAABkcnMvZG93bnJl&#10;di54bWxQSwUGAAAAAAQABAD1AAAAhAMAAAAA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>Дидактическая и методическая подготовка педагогов</w:t>
                        </w:r>
                      </w:p>
                      <w:p w:rsidR="001657F4" w:rsidRPr="00B71EAC" w:rsidRDefault="001657F4" w:rsidP="00082EE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1" o:spid="_x0000_s1031" style="position:absolute;left:26837;top:7837;width:18003;height:90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I/8EA&#10;AADbAAAADwAAAGRycy9kb3ducmV2LnhtbESPzYrCMBSF9wO+Q7iCuzHtCKLVKCIIs9SOMszu2lzb&#10;YnNTklTr2xtBmOXh/Hyc5bo3jbiR87VlBek4AUFcWF1zqeD4s/ucgfABWWNjmRQ8yMN6NfhYYqbt&#10;nQ90y0Mp4gj7DBVUIbSZlL6oyKAf25Y4ehfrDIYoXSm1w3scN438SpKpNFhzJFTY0rai4pp3JnL3&#10;nZvn4W/+e5qe023N5tSVRqnRsN8sQATqw3/43f7WCiYpvL7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YCP/BAAAA2wAAAA8AAAAAAAAAAAAAAAAAmAIAAGRycy9kb3du&#10;cmV2LnhtbFBLBQYAAAAABAAEAPUAAACGAwAAAAA=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>Диагностичная</w:t>
                        </w:r>
                        <w:proofErr w:type="spellEnd"/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 xml:space="preserve"> постановка целей учебного занятия</w:t>
                        </w:r>
                      </w:p>
                      <w:p w:rsidR="001657F4" w:rsidRDefault="001657F4" w:rsidP="00082EE1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32" o:spid="_x0000_s1032" style="position:absolute;left:26793;top:19651;width:18047;height:89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WiMEA&#10;AADbAAAADwAAAGRycy9kb3ducmV2LnhtbESPzYrCMBSF94LvEK4wO011QLQaRYSBWY7VIrO701zb&#10;YnNTklQ7b28EweXh/Hyc9bY3jbiR87VlBdNJAoK4sLrmUsHp+DVegPABWWNjmRT8k4ftZjhYY6rt&#10;nQ90y0Ip4gj7FBVUIbSplL6oyKCf2JY4ehfrDIYoXSm1w3scN42cJclcGqw5EipsaV9Rcc06E7k/&#10;nVtm4Xd5zud/033NJu9Ko9THqN+tQATqwzv8an9rBZ8zeH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KlojBAAAA2wAAAA8AAAAAAAAAAAAAAAAAmAIAAGRycy9kb3du&#10;cmV2LnhtbFBLBQYAAAAABAAEAPUAAACGAwAAAAA=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>Оптимальный отбор учебного материала</w:t>
                        </w:r>
                      </w:p>
                    </w:txbxContent>
                  </v:textbox>
                </v:roundrect>
                <v:roundrect id="Скругленный прямоугольник 33" o:spid="_x0000_s1033" style="position:absolute;left:26838;top:31588;width:18872;height:106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zE8IA&#10;AADbAAAADwAAAGRycy9kb3ducmV2LnhtbESPzWrDMBCE74G+g9hCb7GcGkLtRAklUOixcWpCb1tr&#10;Y5taKyPJsfv2UaGQ4zA/H7Pdz6YXV3K+s6xglaQgiGurO24UfJ7eli8gfEDW2FsmBb/kYb97WGyx&#10;0HbiI13L0Ig4wr5ABW0IQyGlr1sy6BM7EEfvYp3BEKVrpHY4xXHTy+c0XUuDHUdCiwMdWqp/ytFE&#10;7sfo8jJ85edq/b06dGyqsTFKPT3OrxsQgeZwD/+337WCLIO/L/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jMTwgAAANsAAAAPAAAAAAAAAAAAAAAAAJgCAABkcnMvZG93&#10;bnJldi54bWxQSwUGAAAAAAQABAD1AAAAhwMAAAAA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>Выбор эффективных методов и средств обучения</w:t>
                        </w:r>
                      </w:p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6" o:spid="_x0000_s1034" style="position:absolute;left:79564;top:7362;width:18002;height:10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Qi8EA&#10;AADbAAAADwAAAGRycy9kb3ducmV2LnhtbESPzYrCMBSF9wO+Q7iCuzF1hDJWo4ggzNKpI+Lu2lzb&#10;YnNTklTr208EweXh/Hycxao3jbiR87VlBZNxAoK4sLrmUsHffvv5DcIHZI2NZVLwIA+r5eBjgZm2&#10;d/6lWx5KEUfYZ6igCqHNpPRFRQb92LbE0btYZzBE6UqpHd7juGnkV5Kk0mDNkVBhS5uKimvemcjd&#10;dW6Wh9PseEjPk03N5tCVRqnRsF/PQQTqwzv8av9oBdMUn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kIvBAAAA2wAAAA8AAAAAAAAAAAAAAAAAmAIAAGRycy9kb3du&#10;cmV2LnhtbFBLBQYAAAAABAAEAPUAAACGAwAAAAA=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B71EAC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71EAC">
                          <w:rPr>
                            <w:b/>
                            <w:sz w:val="28"/>
                            <w:szCs w:val="28"/>
                          </w:rPr>
                          <w:t>Анализ и оценка эффективности проведенного учебного занятия</w:t>
                        </w:r>
                      </w:p>
                      <w:p w:rsidR="001657F4" w:rsidRDefault="001657F4" w:rsidP="00082EE1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37" o:spid="_x0000_s1035" style="position:absolute;left:79560;top:22680;width:18993;height:19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01EMMA&#10;AADbAAAADwAAAGRycy9kb3ducmV2LnhtbESPX2vCMBTF34V9h3AHe7OpDnRWYxkFYY+zWsbe7ppr&#10;W9bclCTV7tsvwmCPh/Pnx9nlk+nFlZzvLCtYJCkI4trqjhsF59Nh/gLCB2SNvWVS8EMe8v3DbIeZ&#10;tjc+0rUMjYgj7DNU0IYwZFL6uiWDPrEDcfQu1hkMUbpGaoe3OG56uUzTlTTYcSS0OFDRUv1djiZy&#10;30e3KcPn5qNafS2Kjk01Nkapp8fpdQsi0BT+w3/tN63geQ33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01EMMAAADbAAAADwAAAAAAAAAAAAAAAACYAgAAZHJzL2Rv&#10;d25yZXYueG1sUEsFBgAAAAAEAAQA9QAAAIgDAAAAAA==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Default="001657F4" w:rsidP="00082EE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A810A1">
                          <w:rPr>
                            <w:b/>
                            <w:sz w:val="26"/>
                            <w:szCs w:val="26"/>
                          </w:rPr>
                          <w:t xml:space="preserve">Рост интереса учащихся к проблемам </w:t>
                        </w:r>
                      </w:p>
                      <w:p w:rsidR="001657F4" w:rsidRPr="005A602C" w:rsidRDefault="001657F4" w:rsidP="00082EE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proofErr w:type="spellStart"/>
                        <w:r w:rsidRPr="00A810A1">
                          <w:rPr>
                            <w:b/>
                            <w:sz w:val="26"/>
                            <w:szCs w:val="26"/>
                          </w:rPr>
                          <w:t>энерго</w:t>
                        </w:r>
                        <w:proofErr w:type="spellEnd"/>
                        <w:r w:rsidRPr="00A810A1">
                          <w:rPr>
                            <w:b/>
                            <w:sz w:val="26"/>
                            <w:szCs w:val="26"/>
                          </w:rPr>
                          <w:t>- и ресурсосбережения, формирование</w:t>
                        </w:r>
                        <w:r w:rsidRPr="005A602C">
                          <w:rPr>
                            <w:b/>
                            <w:sz w:val="26"/>
                            <w:szCs w:val="26"/>
                          </w:rPr>
                          <w:t xml:space="preserve"> энергосберегающих компетенций</w:t>
                        </w:r>
                      </w:p>
                      <w:p w:rsidR="001657F4" w:rsidRPr="005A602C" w:rsidRDefault="001657F4" w:rsidP="00082EE1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8" o:spid="_x0000_s1036" style="position:absolute;left:4512;top:52013;width:93054;height:5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hYr8A&#10;AADbAAAADwAAAGRycy9kb3ducmV2LnhtbERPTWvCQBC9F/wPywje6kYFqamrFEHosY2KeBuz0yQ0&#10;Oxt2N5r+e+cg9Ph43+vt4Fp1oxAbzwZm0wwUceltw5WB42H/+gYqJmSLrWcy8EcRtpvRyxpz6+/8&#10;TbciVUpCOOZooE6py7WOZU0O49R3xML9+OAwCQyVtgHvEu5aPc+ypXbYsDTU2NGupvK36J30fvVh&#10;VaTL6nxaXme7ht2pr5wxk/Hw8Q4q0ZD+xU/3pzWwkLHyRX6A3j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4qFivwAAANsAAAAPAAAAAAAAAAAAAAAAAJgCAABkcnMvZG93bnJl&#10;di54bWxQSwUGAAAAAAQABAD1AAAAhAMAAAAA&#10;" fillcolor="#4f81bd [3204]" stroked="f" strokeweight="2pt">
                  <v:shadow on="t" color="black" opacity="18350f" offset="-5.40094mm,4.37361mm"/>
                  <v:textbox>
                    <w:txbxContent>
                      <w:p w:rsidR="001657F4" w:rsidRPr="00A810A1" w:rsidRDefault="001657F4" w:rsidP="00082EE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810A1">
                          <w:rPr>
                            <w:b/>
                            <w:sz w:val="28"/>
                            <w:szCs w:val="28"/>
                          </w:rPr>
                          <w:t>Управленческая, методическая и психологическая поддержка участников проекта</w:t>
                        </w:r>
                      </w:p>
                    </w:txbxContent>
                  </v:textbox>
                </v:roundrect>
                <v:shape id="Стрелка углом 40" o:spid="_x0000_s1037" style="position:absolute;left:8906;top:9262;width:15672;height:8541;visibility:visible;mso-wrap-style:square;v-text-anchor:middle" coordsize="1567180,85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YuMIA&#10;AADbAAAADwAAAGRycy9kb3ducmV2LnhtbERPy2rCQBTdC/2H4Rbc6aRBak0dRYSCJXVRW7O+ZG6T&#10;YOZOmBnz+PvOotDl4by3+9G0oifnG8sKnpYJCOLS6oYrBd9fb4sXED4ga2wtk4KJPOx3D7MtZtoO&#10;/En9JVQihrDPUEEdQpdJ6cuaDPql7Ygj92OdwRChq6R2OMRw08o0SZ6lwYZjQ40dHWsqb5e7UZDe&#10;3otNcR6L/LC+fmir3XHqc6Xmj+PhFUSgMfyL/9wnrWAV18c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Ji4wgAAANsAAAAPAAAAAAAAAAAAAAAAAJgCAABkcnMvZG93&#10;bnJldi54bWxQSwUGAAAAAAQABAD1AAAAhwMAAAAA&#10;" path="m,854075l,545733c,339367,167292,172075,373658,172075r837501,l1211159,r356021,213519l1211159,427038r,-172075l373658,254963v-160588,,-290770,130182,-290770,290770l82888,854075,,854075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18350f" offset="-5.40094mm,4.37361mm"/>
                  <v:path arrowok="t" o:connecttype="custom" o:connectlocs="0,854075;0,545733;373658,172075;1211159,172075;1211159,0;1567180,213519;1211159,427038;1211159,254963;373658,254963;82888,545733;82888,854075;0,854075" o:connectangles="0,0,0,0,0,0,0,0,0,0,0,0"/>
                </v:shape>
                <v:shape id="Стрелка углом 41" o:spid="_x0000_s1038" style="position:absolute;left:8906;top:32300;width:15672;height:8541;flip:y;visibility:visible;mso-wrap-style:square;v-text-anchor:middle" coordsize="1567180,85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FYcQA&#10;AADbAAAADwAAAGRycy9kb3ducmV2LnhtbESPT2sCMRTE74V+h/AEbzWrSNGtUaQgelCk2j/Xx+Y1&#10;2XbzsiRR12/fFASPw8z8hpktOteIM4VYe1YwHBQgiCuvazYK3o+rpwmImJA1Np5JwZUiLOaPDzMs&#10;tb/wG50PyYgM4ViiAptSW0oZK0sO48C3xNn79sFhyjIYqQNeMtw1clQUz9JhzXnBYkuvlqrfw8kp&#10;CKfPXWV/9h/Nemem+3rL1435Uqrf65YvIBJ16R6+tTdawXgI/1/y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xWHEAAAA2wAAAA8AAAAAAAAAAAAAAAAAmAIAAGRycy9k&#10;b3ducmV2LnhtbFBLBQYAAAAABAAEAPUAAACJAwAAAAA=&#10;" path="m,854075l,545733c,339367,167292,172075,373658,172075r837501,l1211159,r356021,213519l1211159,427038r,-172075l373658,254963v-160588,,-290770,130182,-290770,290770l82888,854075,,854075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18350f" offset="-5.40094mm,4.37361mm"/>
                  <v:path arrowok="t" o:connecttype="custom" o:connectlocs="0,854075;0,545733;373658,172075;1211159,172075;1211159,0;1567180,213519;1211159,427038;1211159,254963;373658,254963;82888,545733;82888,854075;0,854075" o:connectangles="0,0,0,0,0,0,0,0,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2" o:spid="_x0000_s1039" type="#_x0000_t13" style="position:absolute;left:18644;top:22681;width:6528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pe/sQA&#10;AADbAAAADwAAAGRycy9kb3ducmV2LnhtbESPQWvCQBSE70L/w/IK3ppNtWgaXaUIkVwbFXp8ZJ9J&#10;NPs2ZFeT9td3CwWPw8x8w6y3o2nFnXrXWFbwGsUgiEurG64UHA/ZSwLCeWSNrWVS8E0OtpunyRpT&#10;bQf+pHvhKxEg7FJUUHvfpVK6siaDLrIdcfDOtjfog+wrqXscAty0chbHC2mw4bBQY0e7msprcTMK&#10;zDIZivdifroufvztctmfvro8U2r6PH6sQHga/SP83861grcZ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Xv7EAAAA2wAAAA8AAAAAAAAAAAAAAAAAmAIAAGRycy9k&#10;b3ducmV2LnhtbFBLBQYAAAAABAAEAPUAAACJAwAAAAA=&#10;" adj="19446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Стрелка вправо 43" o:spid="_x0000_s1040" type="#_x0000_t13" style="position:absolute;left:45482;top:22800;width:5575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rjcIA&#10;AADbAAAADwAAAGRycy9kb3ducmV2LnhtbESPQYvCMBSE74L/IbwFb5quSnGrUUQQxctilfX6aN62&#10;YZuX0kSt/94ICx6HmfmGWaw6W4sbtd44VvA5SkAQF04bLhWcT9vhDIQPyBprx6TgQR5Wy35vgZl2&#10;dz7SLQ+liBD2GSqoQmgyKX1RkUU/cg1x9H5dazFE2ZZSt3iPcFvLcZKk0qLhuFBhQ5uKir/8ahWM&#10;14fNITcXdo+vgr/NLv05J6lSg49uPQcRqAvv8H97rxVMJ/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2uNwgAAANsAAAAPAAAAAAAAAAAAAAAAAJgCAABkcnMvZG93&#10;bnJldi54bWxQSwUGAAAAAAQABAD1AAAAhwMAAAAA&#10;" adj="19078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Стрелка углом 44" o:spid="_x0000_s1041" style="position:absolute;left:48688;top:6175;width:6051;height:11942;rotation:90;visibility:visible;mso-wrap-style:square;v-text-anchor:middle" coordsize="605155,119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aG8IA&#10;AADbAAAADwAAAGRycy9kb3ducmV2LnhtbESPQWvCQBSE74X+h+UVvNVNJQ0aXUUEISdpU8HrI/ua&#10;jc2+Ddk1if/eLRR6HGbmG2azm2wrBup941jB2zwBQVw53XCt4Px1fF2C8AFZY+uYFNzJw277/LTB&#10;XLuRP2koQy0ihH2OCkwIXS6lrwxZ9HPXEUfv2/UWQ5R9LXWPY4TbVi6SJJMWG44LBjs6GKp+yptV&#10;sCrOxSWY5Qo//PX9dCP0lyFTavYy7dcgAk3hP/zXLrSCNIX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RobwgAAANsAAAAPAAAAAAAAAAAAAAAAAJgCAABkcnMvZG93&#10;bnJldi54bWxQSwUGAAAAAAQABAD1AAAAhwMAAAAA&#10;" path="m,1194138l,369850c,223630,118535,105095,264755,105095r88141,-1l352896,,605155,151289,352896,302578r,-105095l264755,197483v-95195,,-172366,77171,-172366,172366l92389,1194138r-92389,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18350f" offset="-5.40094mm,4.37361mm"/>
                  <v:path arrowok="t" o:connecttype="custom" o:connectlocs="0,1194138;0,369850;264755,105095;352896,105094;352896,0;605155,151289;352896,302578;352896,197483;264755,197483;92389,369849;92389,1194138;0,1194138" o:connectangles="0,0,0,0,0,0,0,0,0,0,0,0"/>
                </v:shape>
                <v:shape id="Стрелка углом 45" o:spid="_x0000_s1042" style="position:absolute;left:49401;top:30994;width:6052;height:11938;rotation:90;flip:y;visibility:visible;mso-wrap-style:square;v-text-anchor:middle" coordsize="605155,119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s1sMA&#10;AADbAAAADwAAAGRycy9kb3ducmV2LnhtbESPQYvCMBSE7wv+h/AEb2uqqCzVKCJYPSyCXS/eHs2z&#10;LTYvpYm2+uvNguBxmJlvmMWqM5W4U+NKywpGwwgEcWZ1ybmC09/2+weE88gaK8uk4EEOVsve1wJj&#10;bVs+0j31uQgQdjEqKLyvYyldVpBBN7Q1cfAutjHog2xyqRtsA9xUchxFM2mw5LBQYE2bgrJrejMK&#10;1pvt+ImPdHY87H7bJLnVyWF6VmrQ79ZzEJ46/wm/23utYDK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6s1sMAAADbAAAADwAAAAAAAAAAAAAAAACYAgAAZHJzL2Rv&#10;d25yZXYueG1sUEsFBgAAAAAEAAQA9QAAAIgDAAAAAA==&#10;" path="m,1193800l,369850c,223630,118535,105095,264755,105095r88141,-1l352896,,605155,151289,352896,302578r,-105095l264755,197483v-95195,,-172366,77171,-172366,172366l92389,1193800r-92389,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18350f" offset="-5.40094mm,4.37361mm"/>
                  <v:path arrowok="t" o:connecttype="custom" o:connectlocs="0,1193800;0,369850;264755,105095;352896,105094;352896,0;605155,151289;352896,302578;352896,197483;264755,197483;92389,369849;92389,1193800;0,1193800" o:connectangles="0,0,0,0,0,0,0,0,0,0,0,0"/>
                </v:shape>
                <v:shape id="Стрелка углом 46" o:spid="_x0000_s1043" style="position:absolute;left:66264;top:8906;width:12109;height:4766;visibility:visible;mso-wrap-style:square;v-text-anchor:middle" coordsize="1210921,476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53sUA&#10;AADbAAAADwAAAGRycy9kb3ducmV2LnhtbESPQWvCQBSE7wX/w/KEXopuWoo00VVKsK23YhTx+Mw+&#10;k2D2bdxdNf77bqHQ4zAz3zCzRW9acSXnG8sKnscJCOLS6oYrBdvNx+gNhA/IGlvLpOBOHhbzwcMM&#10;M21vvKZrESoRIewzVFCH0GVS+rImg35sO+LoHa0zGKJ0ldQObxFuWvmSJBNpsOG4UGNHeU3lqbgY&#10;BUVJ309fh96dk8883y836WWXpko9Dvv3KYhAffgP/7VXWsHrBH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XnexQAAANsAAAAPAAAAAAAAAAAAAAAAAJgCAABkcnMv&#10;ZG93bnJldi54bWxQSwUGAAAAAAQABAD1AAAAigMAAAAA&#10;" path="m,476626l,291297c,176132,93359,82773,208524,82773r803715,l1012239,r198682,119157l1012239,238313r,-82773l208524,155540v-74977,,-135757,60780,-135757,135757c72767,353073,72766,414850,72766,476626l,476626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18350f" offset="-5.40094mm,4.37361mm"/>
                  <v:path arrowok="t" o:connecttype="custom" o:connectlocs="0,476626;0,291297;208524,82773;1012239,82773;1012239,0;1210921,119157;1012239,238313;1012239,155540;208524,155540;72767,291297;72766,476626;0,476626" o:connectangles="0,0,0,0,0,0,0,0,0,0,0,0"/>
                </v:shape>
                <v:shape id="Стрелка вправо 48" o:spid="_x0000_s1044" type="#_x0000_t13" style="position:absolute;left:4037;top:46195;width:8193;height:213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tMsIA&#10;AADbAAAADwAAAGRycy9kb3ducmV2LnhtbERP3WrCMBS+F3yHcITdaaq4MjqjiDi6DS+s8wEOzVnb&#10;rTnpkqzt3n65ELz8+P43u9G0oifnG8sKlosEBHFpdcOVguvHy/wJhA/IGlvLpOCPPOy208kGM20H&#10;Lqi/hErEEPYZKqhD6DIpfVmTQb+wHXHkPq0zGCJ0ldQOhxhuWrlKklQabDg21NjRoaby+/JrFJx+&#10;TvnjOqVrf8wLief3/dtXWin1MBv3zyACjeEuvrlftYJ1HBu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K0ywgAAANsAAAAPAAAAAAAAAAAAAAAAAJgCAABkcnMvZG93&#10;bnJldi54bWxQSwUGAAAAAAQABAD1AAAAhwMAAAAA&#10;" adj="18781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Стрелка вправо 49" o:spid="_x0000_s1045" type="#_x0000_t13" style="position:absolute;left:31469;top:46195;width:8193;height:213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IqcQA&#10;AADbAAAADwAAAGRycy9kb3ducmV2LnhtbESP0WrCQBRE3wX/YblC33RjscFGVxFRrOKDsX7AJXtN&#10;0mbvptltjH/fLQg+DjNzhpkvO1OJlhpXWlYwHkUgiDOrS84VXD63wykI55E1VpZJwZ0cLBf93hwT&#10;bW+cUnv2uQgQdgkqKLyvEyldVpBBN7I1cfCutjHog2xyqRu8Bbip5GsUxdJgyWGhwJrWBWXf51+j&#10;4Phz3L1NYrq0m10q8XRY7b/iXKmXQbeagfDU+Wf40f7QCibv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cCKnEAAAA2wAAAA8AAAAAAAAAAAAAAAAAmAIAAGRycy9k&#10;b3ducmV2LnhtbFBLBQYAAAAABAAEAPUAAACJAwAAAAA=&#10;" adj="18781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Стрелка вправо 50" o:spid="_x0000_s1046" type="#_x0000_t13" style="position:absolute;left:58426;top:46076;width:8194;height:213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36cAA&#10;AADbAAAADwAAAGRycy9kb3ducmV2LnhtbERPy4rCMBTdC/5DuII7TRUt0jGKiKIjLnx9wKW503am&#10;ualNrJ2/NwvB5eG858vWlKKh2hWWFYyGEQji1OqCMwW363YwA+E8ssbSMin4JwfLRbczx0TbJ5+p&#10;ufhMhBB2CSrIva8SKV2ak0E3tBVx4H5sbdAHWGdS1/gM4aaU4yiKpcGCQ0OOFa1zSv8uD6PgeD/u&#10;ppOYbs1md5Z4Oqy+f+NMqX6vXX2B8NT6j/jt3msF07A+fA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836cAAAADbAAAADwAAAAAAAAAAAAAAAACYAgAAZHJzL2Rvd25y&#10;ZXYueG1sUEsFBgAAAAAEAAQA9QAAAIUDAAAAAA==&#10;" adj="18781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Стрелка вправо 51" o:spid="_x0000_s1047" type="#_x0000_t13" style="position:absolute;left:83958;top:46313;width:8484;height:207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tLcMA&#10;AADbAAAADwAAAGRycy9kb3ducmV2LnhtbESPT2sCMRTE7wW/Q3hCL0WzLq3IahRprfRUWv/cH5vn&#10;ZnHzsiRR47dvCoUeh5n5DbNYJduJK/nQOlYwGRcgiGunW24UHPbvoxmIEJE1do5JwZ0CrJaDhwVW&#10;2t34m6672IgM4VChAhNjX0kZakMWw9j1xNk7OW8xZukbqT3eMtx2siyKqbTYcl4w2NOrofq8u1gF&#10;wX+lt+OR9+X5eYv95jOVTwej1OMwrecgIqX4H/5rf2gFLxP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tLcMAAADbAAAADwAAAAAAAAAAAAAAAACYAgAAZHJzL2Rv&#10;d25yZXYueG1sUEsFBgAAAAAEAAQA9QAAAIgDAAAAAA==&#10;" adj="18956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</w:p>
    <w:p w:rsidR="00372FB8" w:rsidRPr="00EF0552" w:rsidRDefault="00372FB8" w:rsidP="000A2AFD">
      <w:pPr>
        <w:jc w:val="center"/>
      </w:pPr>
    </w:p>
    <w:p w:rsidR="0039219F" w:rsidRDefault="0039219F" w:rsidP="000A2AFD">
      <w:pPr>
        <w:ind w:firstLine="540"/>
        <w:jc w:val="center"/>
        <w:rPr>
          <w:bCs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Cs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1704F" w:rsidRDefault="0031704F" w:rsidP="000A2AFD">
      <w:pPr>
        <w:ind w:firstLine="540"/>
        <w:jc w:val="both"/>
        <w:rPr>
          <w:b/>
          <w:iCs/>
          <w:sz w:val="28"/>
          <w:szCs w:val="32"/>
        </w:rPr>
        <w:sectPr w:rsidR="0031704F" w:rsidSect="0031704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704F" w:rsidRPr="0031704F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</w:rPr>
        <w:lastRenderedPageBreak/>
        <w:t xml:space="preserve">При внедрении модели формирования культуры </w:t>
      </w:r>
      <w:proofErr w:type="spellStart"/>
      <w:r w:rsidRPr="0031704F">
        <w:rPr>
          <w:sz w:val="30"/>
          <w:szCs w:val="30"/>
        </w:rPr>
        <w:t>энерго</w:t>
      </w:r>
      <w:proofErr w:type="spellEnd"/>
      <w:r>
        <w:rPr>
          <w:sz w:val="30"/>
          <w:szCs w:val="30"/>
        </w:rPr>
        <w:t>-</w:t>
      </w:r>
      <w:r w:rsidRPr="0031704F">
        <w:rPr>
          <w:sz w:val="30"/>
          <w:szCs w:val="30"/>
        </w:rPr>
        <w:t xml:space="preserve"> и ресурсосбережения в образовательный процесс учреждений общего среднего образования основное значение придается проектированию учебного занятия в рамках действующих учебных программ по предметам. Рассмотрим особенности занятий, содержательно связанных с вопросами </w:t>
      </w:r>
      <w:proofErr w:type="spellStart"/>
      <w:r w:rsidRPr="0031704F">
        <w:rPr>
          <w:sz w:val="30"/>
          <w:szCs w:val="30"/>
        </w:rPr>
        <w:t>энерго</w:t>
      </w:r>
      <w:proofErr w:type="spellEnd"/>
      <w:r w:rsidRPr="0031704F">
        <w:rPr>
          <w:sz w:val="30"/>
          <w:szCs w:val="30"/>
        </w:rPr>
        <w:t xml:space="preserve">- и ресурсосбережения.  Для этого остановимся на целевом, содержательном, процессуальном и контрольно-оценочном компонентах </w:t>
      </w:r>
      <w:r w:rsidR="00034535">
        <w:rPr>
          <w:sz w:val="30"/>
          <w:szCs w:val="30"/>
        </w:rPr>
        <w:t>учебного занятия</w:t>
      </w:r>
      <w:r w:rsidRPr="0031704F">
        <w:rPr>
          <w:sz w:val="30"/>
          <w:szCs w:val="30"/>
        </w:rPr>
        <w:t xml:space="preserve">. </w:t>
      </w:r>
    </w:p>
    <w:p w:rsidR="0031704F" w:rsidRPr="0031704F" w:rsidRDefault="0031704F" w:rsidP="000A2AFD">
      <w:pPr>
        <w:rPr>
          <w:sz w:val="30"/>
          <w:szCs w:val="30"/>
        </w:rPr>
      </w:pPr>
    </w:p>
    <w:p w:rsidR="00034535" w:rsidRPr="00034535" w:rsidRDefault="00034535" w:rsidP="000A2AFD">
      <w:pPr>
        <w:ind w:firstLine="567"/>
        <w:jc w:val="both"/>
        <w:rPr>
          <w:b/>
          <w:sz w:val="30"/>
          <w:szCs w:val="30"/>
          <w:u w:val="single"/>
        </w:rPr>
      </w:pPr>
      <w:r w:rsidRPr="00034535">
        <w:rPr>
          <w:b/>
          <w:sz w:val="30"/>
          <w:szCs w:val="30"/>
          <w:u w:val="single"/>
        </w:rPr>
        <w:t>Целевой компонент учебного занятия</w:t>
      </w:r>
    </w:p>
    <w:p w:rsidR="00034535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</w:rPr>
        <w:t xml:space="preserve">Ведущая цель </w:t>
      </w:r>
      <w:r w:rsidR="00034535">
        <w:rPr>
          <w:sz w:val="30"/>
          <w:szCs w:val="30"/>
        </w:rPr>
        <w:t>учебного занятия</w:t>
      </w:r>
      <w:r w:rsidRPr="0031704F">
        <w:rPr>
          <w:sz w:val="30"/>
          <w:szCs w:val="30"/>
        </w:rPr>
        <w:t xml:space="preserve">, имеющего предметную основу, – владение учащимися предметными знаниями и умениями. Попутно решаются актуальные задачи воспитания и развития школьников. Здесь же важно выделить стратегическую и тактическую цель. </w:t>
      </w:r>
    </w:p>
    <w:p w:rsidR="0031704F" w:rsidRPr="0031704F" w:rsidRDefault="00034535" w:rsidP="000A2AFD">
      <w:pPr>
        <w:ind w:firstLine="567"/>
        <w:jc w:val="both"/>
        <w:rPr>
          <w:sz w:val="30"/>
          <w:szCs w:val="30"/>
        </w:rPr>
      </w:pPr>
      <w:r w:rsidRPr="00034535">
        <w:rPr>
          <w:b/>
          <w:bCs/>
          <w:sz w:val="30"/>
          <w:szCs w:val="30"/>
        </w:rPr>
        <w:t>Стратегическая цель</w:t>
      </w:r>
      <w:r w:rsidR="0031704F" w:rsidRPr="0031704F">
        <w:rPr>
          <w:sz w:val="30"/>
          <w:szCs w:val="30"/>
        </w:rPr>
        <w:t xml:space="preserve"> – это экологическая компетентность учащихся, включающая:</w:t>
      </w:r>
    </w:p>
    <w:p w:rsidR="0031704F" w:rsidRPr="0031704F" w:rsidRDefault="0031704F" w:rsidP="000A2AFD">
      <w:pPr>
        <w:numPr>
          <w:ilvl w:val="0"/>
          <w:numId w:val="19"/>
        </w:numPr>
        <w:jc w:val="both"/>
        <w:rPr>
          <w:sz w:val="30"/>
          <w:szCs w:val="30"/>
        </w:rPr>
      </w:pPr>
      <w:r w:rsidRPr="0031704F">
        <w:rPr>
          <w:sz w:val="30"/>
          <w:szCs w:val="30"/>
        </w:rPr>
        <w:t>понимание ими масштабов и остроты экологических проблем;</w:t>
      </w:r>
    </w:p>
    <w:p w:rsidR="0031704F" w:rsidRPr="0031704F" w:rsidRDefault="0031704F" w:rsidP="000A2AFD">
      <w:pPr>
        <w:numPr>
          <w:ilvl w:val="0"/>
          <w:numId w:val="19"/>
        </w:numPr>
        <w:jc w:val="both"/>
        <w:rPr>
          <w:sz w:val="30"/>
          <w:szCs w:val="30"/>
        </w:rPr>
      </w:pPr>
      <w:r w:rsidRPr="0031704F">
        <w:rPr>
          <w:sz w:val="30"/>
          <w:szCs w:val="30"/>
        </w:rPr>
        <w:t>осознание, что каждый человек должен и может внести свой вклад в их решение;</w:t>
      </w:r>
    </w:p>
    <w:p w:rsidR="0031704F" w:rsidRPr="0031704F" w:rsidRDefault="0031704F" w:rsidP="000A2AFD">
      <w:pPr>
        <w:numPr>
          <w:ilvl w:val="0"/>
          <w:numId w:val="19"/>
        </w:numPr>
        <w:jc w:val="both"/>
        <w:rPr>
          <w:sz w:val="30"/>
          <w:szCs w:val="30"/>
        </w:rPr>
      </w:pPr>
      <w:r w:rsidRPr="0031704F">
        <w:rPr>
          <w:sz w:val="30"/>
          <w:szCs w:val="30"/>
        </w:rPr>
        <w:t>знание путей экономии ресурсов и энергии, сохранения климата, обеспечения качества жизни без ущерба для будущих поколений;</w:t>
      </w:r>
    </w:p>
    <w:p w:rsidR="0031704F" w:rsidRPr="0031704F" w:rsidRDefault="0031704F" w:rsidP="000A2AFD">
      <w:pPr>
        <w:numPr>
          <w:ilvl w:val="0"/>
          <w:numId w:val="19"/>
        </w:numPr>
        <w:jc w:val="both"/>
        <w:rPr>
          <w:sz w:val="30"/>
          <w:szCs w:val="30"/>
        </w:rPr>
      </w:pPr>
      <w:r w:rsidRPr="0031704F">
        <w:rPr>
          <w:sz w:val="30"/>
          <w:szCs w:val="30"/>
        </w:rPr>
        <w:t xml:space="preserve">демонстрация энергосберегающего поведения; </w:t>
      </w:r>
    </w:p>
    <w:p w:rsidR="00034535" w:rsidRDefault="0031704F" w:rsidP="000A2AFD">
      <w:pPr>
        <w:numPr>
          <w:ilvl w:val="0"/>
          <w:numId w:val="19"/>
        </w:numPr>
        <w:jc w:val="both"/>
        <w:rPr>
          <w:sz w:val="30"/>
          <w:szCs w:val="30"/>
        </w:rPr>
      </w:pPr>
      <w:r w:rsidRPr="0031704F">
        <w:rPr>
          <w:sz w:val="30"/>
          <w:szCs w:val="30"/>
        </w:rPr>
        <w:t>направленность на пропаганду экологических знаний и образцов поведения в природе, на производстве и в быту.</w:t>
      </w:r>
    </w:p>
    <w:p w:rsidR="0031704F" w:rsidRPr="00034535" w:rsidRDefault="0031704F" w:rsidP="000A2AFD">
      <w:pPr>
        <w:ind w:firstLine="567"/>
        <w:jc w:val="both"/>
        <w:rPr>
          <w:sz w:val="30"/>
          <w:szCs w:val="30"/>
        </w:rPr>
      </w:pPr>
      <w:r w:rsidRPr="00034535">
        <w:rPr>
          <w:bCs/>
          <w:sz w:val="30"/>
          <w:szCs w:val="30"/>
        </w:rPr>
        <w:t>Стратегическая цель</w:t>
      </w:r>
      <w:r w:rsidRPr="00034535">
        <w:rPr>
          <w:sz w:val="30"/>
          <w:szCs w:val="30"/>
        </w:rPr>
        <w:t xml:space="preserve"> может достигаться при согласованной соответствующей деятельности всех п</w:t>
      </w:r>
      <w:r w:rsidR="00034535">
        <w:rPr>
          <w:sz w:val="30"/>
          <w:szCs w:val="30"/>
        </w:rPr>
        <w:t>едагогов учреждения образования</w:t>
      </w:r>
      <w:r w:rsidRPr="00034535">
        <w:rPr>
          <w:sz w:val="30"/>
          <w:szCs w:val="30"/>
        </w:rPr>
        <w:t xml:space="preserve"> в рамках как </w:t>
      </w:r>
      <w:r w:rsidR="00034535">
        <w:rPr>
          <w:sz w:val="30"/>
          <w:szCs w:val="30"/>
        </w:rPr>
        <w:t>учебных занятий</w:t>
      </w:r>
      <w:r w:rsidRPr="00034535">
        <w:rPr>
          <w:sz w:val="30"/>
          <w:szCs w:val="30"/>
        </w:rPr>
        <w:t xml:space="preserve"> по учебному предмету, так и на специальных факультативных занятиях, а также внеклассных мероприятиях: экологических акциях, образовательных путешест</w:t>
      </w:r>
      <w:r w:rsidR="00034535">
        <w:rPr>
          <w:sz w:val="30"/>
          <w:szCs w:val="30"/>
        </w:rPr>
        <w:t>виях, встречах со специалистами,</w:t>
      </w:r>
      <w:r w:rsidRPr="00034535">
        <w:rPr>
          <w:sz w:val="30"/>
          <w:szCs w:val="30"/>
        </w:rPr>
        <w:t xml:space="preserve"> проектной и исследовательской работы и т.п.</w:t>
      </w:r>
    </w:p>
    <w:p w:rsidR="0031704F" w:rsidRPr="0031704F" w:rsidRDefault="0031704F" w:rsidP="000A2AFD">
      <w:pPr>
        <w:jc w:val="both"/>
        <w:rPr>
          <w:sz w:val="30"/>
          <w:szCs w:val="30"/>
        </w:rPr>
      </w:pPr>
      <w:r w:rsidRPr="0031704F">
        <w:rPr>
          <w:sz w:val="30"/>
          <w:szCs w:val="30"/>
        </w:rPr>
        <w:t xml:space="preserve">Предполагается, что на начальном этапе реализации проекта в учреждении образовании будет создана </w:t>
      </w:r>
      <w:proofErr w:type="spellStart"/>
      <w:r w:rsidRPr="0031704F">
        <w:rPr>
          <w:sz w:val="30"/>
          <w:szCs w:val="30"/>
        </w:rPr>
        <w:t>компетентностная</w:t>
      </w:r>
      <w:proofErr w:type="spellEnd"/>
      <w:r w:rsidRPr="0031704F">
        <w:rPr>
          <w:sz w:val="30"/>
          <w:szCs w:val="30"/>
        </w:rPr>
        <w:t xml:space="preserve"> модель выпускника, которая, по сути, представляет собой стратегическую цель. Составляющей этой модели станет представление о культуре </w:t>
      </w:r>
      <w:proofErr w:type="spellStart"/>
      <w:r w:rsidRPr="0031704F">
        <w:rPr>
          <w:sz w:val="30"/>
          <w:szCs w:val="30"/>
        </w:rPr>
        <w:t>энерго</w:t>
      </w:r>
      <w:proofErr w:type="spellEnd"/>
      <w:r w:rsidR="00034535">
        <w:rPr>
          <w:sz w:val="30"/>
          <w:szCs w:val="30"/>
        </w:rPr>
        <w:t>-</w:t>
      </w:r>
      <w:r w:rsidRPr="0031704F">
        <w:rPr>
          <w:sz w:val="30"/>
          <w:szCs w:val="30"/>
        </w:rPr>
        <w:t xml:space="preserve"> и ресурсосбережения. В данное понятие мы включаем:</w:t>
      </w:r>
    </w:p>
    <w:p w:rsidR="0031704F" w:rsidRPr="00034535" w:rsidRDefault="0031704F" w:rsidP="000A2AFD">
      <w:pPr>
        <w:numPr>
          <w:ilvl w:val="0"/>
          <w:numId w:val="20"/>
        </w:numPr>
        <w:jc w:val="both"/>
        <w:rPr>
          <w:sz w:val="30"/>
          <w:szCs w:val="30"/>
        </w:rPr>
      </w:pPr>
      <w:r w:rsidRPr="00034535">
        <w:rPr>
          <w:sz w:val="30"/>
          <w:szCs w:val="30"/>
        </w:rPr>
        <w:t>понимание учащимися важности сохранения природы,</w:t>
      </w:r>
    </w:p>
    <w:p w:rsidR="0031704F" w:rsidRPr="00034535" w:rsidRDefault="0031704F" w:rsidP="000A2AFD">
      <w:pPr>
        <w:numPr>
          <w:ilvl w:val="0"/>
          <w:numId w:val="20"/>
        </w:numPr>
        <w:jc w:val="both"/>
        <w:rPr>
          <w:sz w:val="30"/>
          <w:szCs w:val="30"/>
        </w:rPr>
      </w:pPr>
      <w:r w:rsidRPr="00034535">
        <w:rPr>
          <w:sz w:val="30"/>
          <w:szCs w:val="30"/>
        </w:rPr>
        <w:t>ощущение ими личной ответственности в этом деле,</w:t>
      </w:r>
    </w:p>
    <w:p w:rsidR="0031704F" w:rsidRPr="00034535" w:rsidRDefault="0031704F" w:rsidP="000A2AFD">
      <w:pPr>
        <w:numPr>
          <w:ilvl w:val="0"/>
          <w:numId w:val="20"/>
        </w:numPr>
        <w:jc w:val="both"/>
        <w:rPr>
          <w:sz w:val="30"/>
          <w:szCs w:val="30"/>
        </w:rPr>
      </w:pPr>
      <w:r w:rsidRPr="00034535">
        <w:rPr>
          <w:sz w:val="30"/>
          <w:szCs w:val="30"/>
        </w:rPr>
        <w:t>демонстрация энергосберегающего поведения,</w:t>
      </w:r>
    </w:p>
    <w:p w:rsidR="00034535" w:rsidRPr="00034535" w:rsidRDefault="0031704F" w:rsidP="000A2AFD">
      <w:pPr>
        <w:numPr>
          <w:ilvl w:val="0"/>
          <w:numId w:val="20"/>
        </w:numPr>
        <w:jc w:val="both"/>
        <w:rPr>
          <w:color w:val="FF0000"/>
          <w:sz w:val="30"/>
          <w:szCs w:val="30"/>
        </w:rPr>
      </w:pPr>
      <w:r w:rsidRPr="00034535">
        <w:rPr>
          <w:sz w:val="30"/>
          <w:szCs w:val="30"/>
        </w:rPr>
        <w:t>умение и желание убеждать других людей в необходимости беречь природу,</w:t>
      </w:r>
    </w:p>
    <w:p w:rsidR="0031704F" w:rsidRPr="00034535" w:rsidRDefault="0031704F" w:rsidP="000A2AFD">
      <w:pPr>
        <w:numPr>
          <w:ilvl w:val="0"/>
          <w:numId w:val="20"/>
        </w:numPr>
        <w:jc w:val="both"/>
        <w:rPr>
          <w:color w:val="FF0000"/>
          <w:sz w:val="30"/>
          <w:szCs w:val="30"/>
        </w:rPr>
      </w:pPr>
      <w:r w:rsidRPr="00034535">
        <w:rPr>
          <w:sz w:val="30"/>
          <w:szCs w:val="30"/>
        </w:rPr>
        <w:t xml:space="preserve">владение знаниями о способах </w:t>
      </w:r>
      <w:proofErr w:type="spellStart"/>
      <w:r w:rsidRPr="00034535">
        <w:rPr>
          <w:sz w:val="30"/>
          <w:szCs w:val="30"/>
        </w:rPr>
        <w:t>энерго</w:t>
      </w:r>
      <w:proofErr w:type="spellEnd"/>
      <w:r w:rsidR="00034535">
        <w:rPr>
          <w:sz w:val="30"/>
          <w:szCs w:val="30"/>
        </w:rPr>
        <w:t>-</w:t>
      </w:r>
      <w:r w:rsidRPr="00034535">
        <w:rPr>
          <w:sz w:val="30"/>
          <w:szCs w:val="30"/>
        </w:rPr>
        <w:t xml:space="preserve"> и ресурсосбережения.           </w:t>
      </w:r>
    </w:p>
    <w:p w:rsidR="0031704F" w:rsidRPr="0031704F" w:rsidRDefault="0031704F" w:rsidP="000A2AFD">
      <w:pPr>
        <w:rPr>
          <w:sz w:val="30"/>
          <w:szCs w:val="30"/>
        </w:rPr>
      </w:pPr>
    </w:p>
    <w:p w:rsidR="0031704F" w:rsidRPr="0031704F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b/>
          <w:bCs/>
          <w:sz w:val="30"/>
          <w:szCs w:val="30"/>
        </w:rPr>
        <w:lastRenderedPageBreak/>
        <w:t>Тактическая цель</w:t>
      </w:r>
      <w:r w:rsidRPr="0031704F">
        <w:rPr>
          <w:sz w:val="30"/>
          <w:szCs w:val="30"/>
        </w:rPr>
        <w:t xml:space="preserve"> (может быть достигнута на конкретном занятии) – это</w:t>
      </w:r>
      <w:r w:rsidR="00AA0E20">
        <w:rPr>
          <w:sz w:val="30"/>
          <w:szCs w:val="30"/>
        </w:rPr>
        <w:t xml:space="preserve"> </w:t>
      </w:r>
      <w:r w:rsidRPr="0031704F">
        <w:rPr>
          <w:sz w:val="30"/>
          <w:szCs w:val="30"/>
        </w:rPr>
        <w:t xml:space="preserve">знание учащимися «простых решений» по экономии энергии, сохранению климата, скажем, как эффективнее пользоваться электрической плитой, каковы условия экономной эксплуатации автомобиля и т.п.  </w:t>
      </w:r>
    </w:p>
    <w:p w:rsidR="0031704F" w:rsidRPr="0031704F" w:rsidRDefault="0031704F" w:rsidP="000A2AFD">
      <w:pPr>
        <w:rPr>
          <w:sz w:val="30"/>
          <w:szCs w:val="30"/>
        </w:rPr>
      </w:pPr>
    </w:p>
    <w:p w:rsidR="00DE4A00" w:rsidRPr="00DE4A00" w:rsidRDefault="0031704F" w:rsidP="000A2AFD">
      <w:pPr>
        <w:ind w:firstLine="567"/>
        <w:jc w:val="both"/>
        <w:rPr>
          <w:b/>
          <w:sz w:val="30"/>
          <w:szCs w:val="30"/>
          <w:u w:val="single"/>
        </w:rPr>
      </w:pPr>
      <w:r w:rsidRPr="00DE4A00">
        <w:rPr>
          <w:b/>
          <w:sz w:val="30"/>
          <w:szCs w:val="30"/>
          <w:u w:val="single"/>
        </w:rPr>
        <w:t>Содержа</w:t>
      </w:r>
      <w:r w:rsidR="00034535" w:rsidRPr="00DE4A00">
        <w:rPr>
          <w:b/>
          <w:sz w:val="30"/>
          <w:szCs w:val="30"/>
          <w:u w:val="single"/>
        </w:rPr>
        <w:t>тельный компонент учебного занятия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</w:rPr>
        <w:t xml:space="preserve">На </w:t>
      </w:r>
      <w:r w:rsidR="00034535">
        <w:rPr>
          <w:sz w:val="30"/>
          <w:szCs w:val="30"/>
        </w:rPr>
        <w:t>учебных занятиях</w:t>
      </w:r>
      <w:r w:rsidRPr="0031704F">
        <w:rPr>
          <w:sz w:val="30"/>
          <w:szCs w:val="30"/>
        </w:rPr>
        <w:t>, посвященных, изучению учебного материала по физике, географии, химии и др. содержание экологического материала является дополнительным.   Вместе с тем, проводятся и занятия, которые полностью посвящены вопросам экономии энергии, сохранению среды обитания. На этих занятиях изучаются специальные вопросы, например: парниковый эффект, альтернативные источники энергии, способы экономии тепла и др.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</w:rPr>
        <w:t>На занятиях из</w:t>
      </w:r>
      <w:r w:rsidR="00DE4A00">
        <w:rPr>
          <w:sz w:val="30"/>
          <w:szCs w:val="30"/>
        </w:rPr>
        <w:t>учается «общественное знание» –</w:t>
      </w:r>
      <w:r w:rsidRPr="0031704F">
        <w:rPr>
          <w:sz w:val="30"/>
          <w:szCs w:val="30"/>
        </w:rPr>
        <w:t xml:space="preserve"> та информация о природе, энергии, ее экономии и т.д., которую накопило человечество. В результате учения учащихся формир</w:t>
      </w:r>
      <w:r w:rsidR="00DE4A00">
        <w:rPr>
          <w:sz w:val="30"/>
          <w:szCs w:val="30"/>
        </w:rPr>
        <w:t>уется «индивидуальное знание» –</w:t>
      </w:r>
      <w:r w:rsidRPr="0031704F">
        <w:rPr>
          <w:sz w:val="30"/>
          <w:szCs w:val="30"/>
        </w:rPr>
        <w:t xml:space="preserve"> то, что становится основанием для присвоения учащимися тех или ин</w:t>
      </w:r>
      <w:r w:rsidR="00DE4A00">
        <w:rPr>
          <w:sz w:val="30"/>
          <w:szCs w:val="30"/>
        </w:rPr>
        <w:t>ых ценностей и убеждений.</w:t>
      </w:r>
    </w:p>
    <w:p w:rsidR="0031704F" w:rsidRPr="0031704F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</w:rPr>
        <w:t xml:space="preserve">Если на учебных предметах, как правило, изучаются устоявшиеся знания, например, законы физики, периодический закон, то знания, связанные с экологией, сохранением климата, среды обитания не всегда носят завершенный характер. К примеру, есть различные взгляды на проблему глобального потепления, на ввод в эксплуатацию новых атомных электростанций и т.д. Поэтому учащимся должны предлагаться альтернативы, а также возможность самим сделать выводы о характере проблем и путях из решения.  </w:t>
      </w:r>
    </w:p>
    <w:p w:rsidR="0031704F" w:rsidRPr="0031704F" w:rsidRDefault="0031704F" w:rsidP="000A2AFD">
      <w:pPr>
        <w:jc w:val="both"/>
        <w:rPr>
          <w:sz w:val="30"/>
          <w:szCs w:val="30"/>
        </w:rPr>
      </w:pPr>
    </w:p>
    <w:p w:rsidR="00DE4A00" w:rsidRDefault="00DE4A00" w:rsidP="000A2AFD">
      <w:pPr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Процессуальный</w:t>
      </w:r>
      <w:r w:rsidRPr="00DE4A00">
        <w:rPr>
          <w:b/>
          <w:sz w:val="30"/>
          <w:szCs w:val="30"/>
          <w:u w:val="single"/>
        </w:rPr>
        <w:t xml:space="preserve"> компонент учебного занятия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b/>
          <w:sz w:val="30"/>
          <w:szCs w:val="30"/>
        </w:rPr>
        <w:t xml:space="preserve">Деятельность учащихся.  </w:t>
      </w:r>
      <w:r w:rsidRPr="0031704F">
        <w:rPr>
          <w:sz w:val="30"/>
          <w:szCs w:val="30"/>
        </w:rPr>
        <w:t xml:space="preserve">Важно обеспечить не исполнительскую, а преобразовательную деятельность, продуцирование самими учениками идей, выработку и апробацию средств экономии тепла и энергии; проведение социологических исследований, изучение печатных материалов и ресурсов Интернета, проведение экспериментов, выводы из которых должны стать убеждениями учеников.  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b/>
          <w:sz w:val="30"/>
          <w:szCs w:val="30"/>
        </w:rPr>
        <w:t>Деятельность учителя.</w:t>
      </w:r>
      <w:r w:rsidRPr="0031704F">
        <w:rPr>
          <w:sz w:val="30"/>
          <w:szCs w:val="30"/>
        </w:rPr>
        <w:t xml:space="preserve"> В отличие от предметных знаний, в которых учитель имеет, как правило,  достаточно высокий уровень подготовки, в знаниях экологической направленности учитель осведомлен гораздо меньше. Более того, эти знания изменчивы, постоянно обновляются. Поэтому в проектной и исследовательской работе на </w:t>
      </w:r>
      <w:r w:rsidR="00DE4A00">
        <w:rPr>
          <w:sz w:val="30"/>
          <w:szCs w:val="30"/>
        </w:rPr>
        <w:t>учебных занятиях</w:t>
      </w:r>
      <w:r w:rsidRPr="0031704F">
        <w:rPr>
          <w:sz w:val="30"/>
          <w:szCs w:val="30"/>
        </w:rPr>
        <w:t xml:space="preserve"> и вне их у учителя и учащихся возникают ситуации равенства в отношении знания/незнания. В этих условиях есть возможность для установления партнерских отношений. Такие отношения являются сильным </w:t>
      </w:r>
      <w:r w:rsidRPr="0031704F">
        <w:rPr>
          <w:sz w:val="30"/>
          <w:szCs w:val="30"/>
        </w:rPr>
        <w:lastRenderedPageBreak/>
        <w:t>мотивирующим фактором для активной познавательной деятельности учащихся.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b/>
          <w:sz w:val="30"/>
          <w:szCs w:val="30"/>
        </w:rPr>
        <w:t xml:space="preserve">Формы обучения.  </w:t>
      </w:r>
      <w:r w:rsidRPr="0031704F">
        <w:rPr>
          <w:sz w:val="30"/>
          <w:szCs w:val="30"/>
        </w:rPr>
        <w:t>Опыт показывает, что для активной и успешной познавательной деятельности учащихся важно уходить от фронтальной формы работы, а отдавать предпочтение обучению в парах, группах, а также индивидуальной работе. Работа в группах должна быть такой, чтобы каждый ее участник вносил вклад в общий результат. Для этого могут применяться технологии кооперативного обучения, педагогических мастерских, эвристическое обучение, метод проектов и т.п. Существует положительная тенденция выхода учителя с учащимися за рамки об</w:t>
      </w:r>
      <w:r w:rsidR="00DE4A00">
        <w:rPr>
          <w:sz w:val="30"/>
          <w:szCs w:val="30"/>
        </w:rPr>
        <w:t>ычного урока –</w:t>
      </w:r>
      <w:r w:rsidRPr="0031704F">
        <w:rPr>
          <w:sz w:val="30"/>
          <w:szCs w:val="30"/>
        </w:rPr>
        <w:t xml:space="preserve"> все шире применяются уроки-исследования, конференции, дебаты, защиты проектов, дистанционное обучение, внеурочная проектная и исследовательская деятельность учащихся.  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b/>
          <w:sz w:val="30"/>
          <w:szCs w:val="30"/>
        </w:rPr>
        <w:t>Методы обучения (</w:t>
      </w:r>
      <w:r w:rsidRPr="0031704F">
        <w:rPr>
          <w:sz w:val="30"/>
          <w:szCs w:val="30"/>
        </w:rPr>
        <w:t>по</w:t>
      </w:r>
      <w:r w:rsidR="00AA0E20">
        <w:rPr>
          <w:sz w:val="30"/>
          <w:szCs w:val="30"/>
        </w:rPr>
        <w:t xml:space="preserve"> </w:t>
      </w:r>
      <w:r w:rsidRPr="0031704F">
        <w:rPr>
          <w:sz w:val="30"/>
          <w:szCs w:val="30"/>
        </w:rPr>
        <w:t xml:space="preserve">М.Е. </w:t>
      </w:r>
      <w:proofErr w:type="spellStart"/>
      <w:r w:rsidRPr="0031704F">
        <w:rPr>
          <w:sz w:val="30"/>
          <w:szCs w:val="30"/>
        </w:rPr>
        <w:t>Бершадскому</w:t>
      </w:r>
      <w:proofErr w:type="spellEnd"/>
      <w:r w:rsidRPr="0031704F">
        <w:rPr>
          <w:sz w:val="30"/>
          <w:szCs w:val="30"/>
        </w:rPr>
        <w:t xml:space="preserve"> и В.В. </w:t>
      </w:r>
      <w:proofErr w:type="spellStart"/>
      <w:r w:rsidRPr="0031704F">
        <w:rPr>
          <w:sz w:val="30"/>
          <w:szCs w:val="30"/>
        </w:rPr>
        <w:t>Гузееву</w:t>
      </w:r>
      <w:proofErr w:type="spellEnd"/>
      <w:r w:rsidRPr="0031704F">
        <w:rPr>
          <w:sz w:val="30"/>
          <w:szCs w:val="30"/>
        </w:rPr>
        <w:t>).</w:t>
      </w:r>
      <w:r w:rsidR="00DE4A00">
        <w:rPr>
          <w:sz w:val="30"/>
          <w:szCs w:val="30"/>
        </w:rPr>
        <w:t xml:space="preserve"> Р</w:t>
      </w:r>
      <w:r w:rsidRPr="0031704F">
        <w:rPr>
          <w:sz w:val="30"/>
          <w:szCs w:val="30"/>
        </w:rPr>
        <w:t xml:space="preserve">азличают </w:t>
      </w:r>
    </w:p>
    <w:p w:rsidR="00DE4A00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</w:rPr>
        <w:t xml:space="preserve">1) </w:t>
      </w:r>
      <w:r w:rsidRPr="0031704F">
        <w:rPr>
          <w:sz w:val="30"/>
          <w:szCs w:val="30"/>
          <w:lang w:val="be-BY"/>
        </w:rPr>
        <w:t xml:space="preserve">объяснительно-иллюстративный, </w:t>
      </w:r>
    </w:p>
    <w:p w:rsidR="00DE4A00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 xml:space="preserve">2) программированный, </w:t>
      </w:r>
    </w:p>
    <w:p w:rsidR="00DE4A00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 xml:space="preserve">3) эвристический,  </w:t>
      </w:r>
    </w:p>
    <w:p w:rsidR="00DE4A00" w:rsidRDefault="00DE4A00" w:rsidP="000A2AFD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4) проблемный</w:t>
      </w:r>
    </w:p>
    <w:p w:rsid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  <w:lang w:val="be-BY"/>
        </w:rPr>
        <w:t>5) исследовательский методы</w:t>
      </w:r>
      <w:r w:rsidRPr="0031704F">
        <w:rPr>
          <w:sz w:val="30"/>
          <w:szCs w:val="30"/>
          <w:vertAlign w:val="superscript"/>
          <w:lang w:val="be-BY"/>
        </w:rPr>
        <w:footnoteReference w:id="1"/>
      </w:r>
      <w:r w:rsidRPr="0031704F">
        <w:rPr>
          <w:sz w:val="30"/>
          <w:szCs w:val="30"/>
          <w:lang w:val="be-BY"/>
        </w:rPr>
        <w:t xml:space="preserve">. </w:t>
      </w:r>
    </w:p>
    <w:p w:rsidR="0031704F" w:rsidRPr="0031704F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</w:rPr>
        <w:t>Перечисленные методы можно поставить в соответствие  двум стратегиям обучения:</w:t>
      </w:r>
    </w:p>
    <w:p w:rsidR="0031704F" w:rsidRPr="0031704F" w:rsidRDefault="0031704F" w:rsidP="000A2AFD">
      <w:pPr>
        <w:numPr>
          <w:ilvl w:val="0"/>
          <w:numId w:val="12"/>
        </w:numPr>
        <w:tabs>
          <w:tab w:val="clear" w:pos="720"/>
          <w:tab w:val="num" w:pos="938"/>
        </w:tabs>
        <w:ind w:left="938" w:hanging="371"/>
        <w:jc w:val="both"/>
        <w:rPr>
          <w:sz w:val="30"/>
          <w:szCs w:val="30"/>
        </w:rPr>
      </w:pPr>
      <w:r w:rsidRPr="0031704F">
        <w:rPr>
          <w:sz w:val="30"/>
          <w:szCs w:val="30"/>
        </w:rPr>
        <w:t xml:space="preserve">работа по инструкции (объяснительно-иллюстративный, </w:t>
      </w:r>
      <w:proofErr w:type="spellStart"/>
      <w:r w:rsidRPr="0031704F">
        <w:rPr>
          <w:sz w:val="30"/>
          <w:szCs w:val="30"/>
        </w:rPr>
        <w:t>программи</w:t>
      </w:r>
      <w:r w:rsidR="00DE4A00">
        <w:rPr>
          <w:sz w:val="30"/>
          <w:szCs w:val="30"/>
        </w:rPr>
        <w:t>-</w:t>
      </w:r>
      <w:r w:rsidRPr="0031704F">
        <w:rPr>
          <w:sz w:val="30"/>
          <w:szCs w:val="30"/>
        </w:rPr>
        <w:t>рованный</w:t>
      </w:r>
      <w:proofErr w:type="spellEnd"/>
      <w:r w:rsidRPr="0031704F">
        <w:rPr>
          <w:sz w:val="30"/>
          <w:szCs w:val="30"/>
        </w:rPr>
        <w:t>),</w:t>
      </w:r>
    </w:p>
    <w:p w:rsidR="00DE4A00" w:rsidRDefault="0031704F" w:rsidP="000A2AFD">
      <w:pPr>
        <w:numPr>
          <w:ilvl w:val="0"/>
          <w:numId w:val="12"/>
        </w:numPr>
        <w:tabs>
          <w:tab w:val="clear" w:pos="720"/>
          <w:tab w:val="num" w:pos="938"/>
        </w:tabs>
        <w:ind w:left="938" w:hanging="371"/>
        <w:jc w:val="both"/>
        <w:rPr>
          <w:sz w:val="30"/>
          <w:szCs w:val="30"/>
        </w:rPr>
      </w:pPr>
      <w:r w:rsidRPr="0031704F">
        <w:rPr>
          <w:sz w:val="30"/>
          <w:szCs w:val="30"/>
        </w:rPr>
        <w:t>самостоятельное конструирование (эвристический, проблемный и исследовательский).</w:t>
      </w:r>
    </w:p>
    <w:p w:rsidR="00DE4A00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DE4A00">
        <w:rPr>
          <w:sz w:val="30"/>
          <w:szCs w:val="30"/>
          <w:lang w:val="be-BY"/>
        </w:rPr>
        <w:t xml:space="preserve">При этом вполне понятно, что наименее самостоятельны учащиеся при применении первого из перечисленных методов и наиболее самостоятельны – последнего. Чем выше уровень самостоятельности учащихся, тем более пригодным является метод для формирования </w:t>
      </w:r>
      <w:proofErr w:type="spellStart"/>
      <w:r w:rsidR="00F334FF" w:rsidRPr="00F334FF">
        <w:rPr>
          <w:sz w:val="30"/>
          <w:szCs w:val="30"/>
        </w:rPr>
        <w:t>энерго</w:t>
      </w:r>
      <w:proofErr w:type="spellEnd"/>
      <w:r w:rsidR="00F334FF" w:rsidRPr="00F334FF">
        <w:rPr>
          <w:sz w:val="30"/>
          <w:szCs w:val="30"/>
        </w:rPr>
        <w:t>- и ресур</w:t>
      </w:r>
      <w:r w:rsidR="00F334FF">
        <w:rPr>
          <w:sz w:val="30"/>
          <w:szCs w:val="30"/>
        </w:rPr>
        <w:t>сосберегающей</w:t>
      </w:r>
      <w:r w:rsidRPr="00DE4A00">
        <w:rPr>
          <w:sz w:val="30"/>
          <w:szCs w:val="30"/>
          <w:lang w:val="be-BY"/>
        </w:rPr>
        <w:t xml:space="preserve"> культуры. Лишь знания</w:t>
      </w:r>
      <w:r w:rsidR="00DE4A00">
        <w:rPr>
          <w:sz w:val="30"/>
          <w:szCs w:val="30"/>
          <w:lang w:val="be-BY"/>
        </w:rPr>
        <w:t>,</w:t>
      </w:r>
      <w:r w:rsidRPr="00DE4A00">
        <w:rPr>
          <w:sz w:val="30"/>
          <w:szCs w:val="30"/>
          <w:lang w:val="be-BY"/>
        </w:rPr>
        <w:t xml:space="preserve"> добытые в поиске, в диалоге, в сотрудничестве, в результате переработки информациии, экспериментов и проектной деятельности становятся индивидуальными знаниями, а </w:t>
      </w:r>
      <w:r w:rsidR="00DE4A00">
        <w:rPr>
          <w:sz w:val="30"/>
          <w:szCs w:val="30"/>
          <w:lang w:val="be-BY"/>
        </w:rPr>
        <w:t>значит и убеждениями человека.</w:t>
      </w:r>
    </w:p>
    <w:p w:rsidR="0031704F" w:rsidRPr="00DE4A00" w:rsidRDefault="0031704F" w:rsidP="000A2AFD">
      <w:pPr>
        <w:ind w:firstLine="567"/>
        <w:jc w:val="both"/>
        <w:rPr>
          <w:sz w:val="30"/>
          <w:szCs w:val="30"/>
        </w:rPr>
      </w:pPr>
      <w:r w:rsidRPr="0031704F">
        <w:rPr>
          <w:sz w:val="30"/>
          <w:szCs w:val="30"/>
          <w:lang w:val="be-BY"/>
        </w:rPr>
        <w:t>Методы выбираются исходя из цели образовательного процесса. В нашем случае – это формирование культуры энерго-</w:t>
      </w:r>
      <w:r w:rsidR="00F90A72">
        <w:rPr>
          <w:sz w:val="30"/>
          <w:szCs w:val="30"/>
          <w:lang w:val="be-BY"/>
        </w:rPr>
        <w:t xml:space="preserve"> </w:t>
      </w:r>
      <w:r w:rsidRPr="0031704F">
        <w:rPr>
          <w:sz w:val="30"/>
          <w:szCs w:val="30"/>
          <w:lang w:val="be-BY"/>
        </w:rPr>
        <w:t>и ресурсосбережения, обеспечение мотивации и готовности учащихся к принятию осознанных решений и действий по энерго- и ресурсосбережению.</w:t>
      </w:r>
    </w:p>
    <w:p w:rsidR="0031704F" w:rsidRPr="0031704F" w:rsidRDefault="0031704F" w:rsidP="000A2AFD">
      <w:pPr>
        <w:rPr>
          <w:sz w:val="30"/>
          <w:szCs w:val="30"/>
          <w:lang w:val="be-BY"/>
        </w:rPr>
      </w:pPr>
    </w:p>
    <w:p w:rsidR="00DF77E5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b/>
          <w:sz w:val="30"/>
          <w:szCs w:val="30"/>
          <w:lang w:val="be-BY"/>
        </w:rPr>
        <w:lastRenderedPageBreak/>
        <w:t>Средства обучения.</w:t>
      </w:r>
      <w:r w:rsidRPr="0031704F">
        <w:rPr>
          <w:sz w:val="30"/>
          <w:szCs w:val="30"/>
          <w:lang w:val="be-BY"/>
        </w:rPr>
        <w:t xml:space="preserve"> Поскольку образовательный процесс состоит из деятельности учащихся и деятельности учителя, то выделяют </w:t>
      </w:r>
    </w:p>
    <w:p w:rsidR="00DF77E5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>средства для обучающихся:</w:t>
      </w:r>
      <w:r w:rsidR="00F90A72">
        <w:rPr>
          <w:sz w:val="30"/>
          <w:szCs w:val="30"/>
          <w:lang w:val="be-BY"/>
        </w:rPr>
        <w:t xml:space="preserve"> </w:t>
      </w:r>
      <w:r w:rsidRPr="0031704F">
        <w:rPr>
          <w:sz w:val="30"/>
          <w:szCs w:val="30"/>
          <w:lang w:val="be-BY"/>
        </w:rPr>
        <w:t>учебники, учебные пособия, задачники, справодники, дидактические мактериалы, хрестоматии, лабораторное оборудование, ресурсы Интернет, электронные средства обучения и многое другое;</w:t>
      </w:r>
    </w:p>
    <w:p w:rsidR="0031704F" w:rsidRPr="0031704F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 xml:space="preserve">и средства для учителя: </w:t>
      </w:r>
    </w:p>
    <w:p w:rsidR="00DF77E5" w:rsidRDefault="0031704F" w:rsidP="000A2AFD">
      <w:pPr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 xml:space="preserve">методики, методические пособия, рекомендации, методические разработки и др. </w:t>
      </w:r>
    </w:p>
    <w:p w:rsidR="00DF77E5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>Средства обучения  можно также разделить на средства-иллюстрации и средства-организаторы самостоятельной деятельности учащихся. Есть и другие классификации.</w:t>
      </w:r>
    </w:p>
    <w:p w:rsidR="0031704F" w:rsidRPr="0031704F" w:rsidRDefault="00DF77E5" w:rsidP="000A2AFD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Средства, также</w:t>
      </w:r>
      <w:r w:rsidR="0031704F" w:rsidRPr="0031704F">
        <w:rPr>
          <w:sz w:val="30"/>
          <w:szCs w:val="30"/>
          <w:lang w:val="be-BY"/>
        </w:rPr>
        <w:t xml:space="preserve"> как и методы,  отбираются сообразно цели. Если планируется обеспечение информированности учащихся, то, например, используется компьютерная презентация, которая представляет собой лишь демонстрацию иллюстраций к теме. Если же стоит цель присвоения учащимися ценностей “экономия энергии”, “чистая природа” и т.д, то в той же презентации будут задания, проблемные вопросы, альтернативные точки зрения и т.п. </w:t>
      </w:r>
    </w:p>
    <w:p w:rsidR="00DF77E5" w:rsidRDefault="00DF77E5" w:rsidP="000A2AFD">
      <w:pPr>
        <w:ind w:firstLine="567"/>
        <w:rPr>
          <w:b/>
          <w:sz w:val="30"/>
          <w:szCs w:val="30"/>
          <w:u w:val="single"/>
        </w:rPr>
      </w:pPr>
    </w:p>
    <w:p w:rsidR="00DF77E5" w:rsidRPr="00DF77E5" w:rsidRDefault="00DF77E5" w:rsidP="000A2AFD">
      <w:pPr>
        <w:ind w:firstLine="567"/>
        <w:rPr>
          <w:b/>
          <w:sz w:val="30"/>
          <w:szCs w:val="30"/>
          <w:u w:val="single"/>
          <w:lang w:val="be-BY"/>
        </w:rPr>
      </w:pPr>
      <w:r w:rsidRPr="00DF77E5">
        <w:rPr>
          <w:b/>
          <w:sz w:val="30"/>
          <w:szCs w:val="30"/>
          <w:u w:val="single"/>
        </w:rPr>
        <w:t>Контрольно-оценочный компонент учебного занятия</w:t>
      </w:r>
    </w:p>
    <w:p w:rsidR="00372FB8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DF77E5">
        <w:rPr>
          <w:sz w:val="30"/>
          <w:szCs w:val="30"/>
          <w:lang w:val="be-BY"/>
        </w:rPr>
        <w:t>Контроль и оценка</w:t>
      </w:r>
      <w:r w:rsidRPr="0031704F">
        <w:rPr>
          <w:sz w:val="30"/>
          <w:szCs w:val="30"/>
          <w:lang w:val="be-BY"/>
        </w:rPr>
        <w:t xml:space="preserve"> для успешного  формирования и развития </w:t>
      </w:r>
      <w:proofErr w:type="spellStart"/>
      <w:r w:rsidR="00F334FF" w:rsidRPr="00F334FF">
        <w:rPr>
          <w:sz w:val="30"/>
          <w:szCs w:val="30"/>
        </w:rPr>
        <w:t>энерго</w:t>
      </w:r>
      <w:proofErr w:type="spellEnd"/>
      <w:r w:rsidR="00F334FF" w:rsidRPr="00F334FF">
        <w:rPr>
          <w:sz w:val="30"/>
          <w:szCs w:val="30"/>
        </w:rPr>
        <w:t>- и ресур</w:t>
      </w:r>
      <w:r w:rsidR="00F334FF">
        <w:rPr>
          <w:sz w:val="30"/>
          <w:szCs w:val="30"/>
        </w:rPr>
        <w:t>сосберегающей</w:t>
      </w:r>
      <w:r w:rsidRPr="0031704F">
        <w:rPr>
          <w:sz w:val="30"/>
          <w:szCs w:val="30"/>
          <w:lang w:val="be-BY"/>
        </w:rPr>
        <w:t xml:space="preserve"> компетентности учащихся должны быть переориентированы на самаконтроль и самооценку. Важно включать учащихся в оценку своего отношения к природе, позиции других людей, принимаемых решений по сбережению ресурсов и т.п. Здесь уместно сказать, что на факультивных занятиях учителем отметки не выставляются, что усиливает значение оценочной деятельности, содержательной ее оценки, а также оценки полученной учащимися образовательной продукции. Оценочная деятельность учащихся протекает успешнее, если они участвует в выработке соответствующих критериев. </w:t>
      </w:r>
    </w:p>
    <w:p w:rsidR="0031704F" w:rsidRPr="0031704F" w:rsidRDefault="0031704F" w:rsidP="000A2AFD">
      <w:pPr>
        <w:ind w:firstLine="567"/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>Таким образом, дидактическая сис</w:t>
      </w:r>
      <w:r w:rsidR="00DF77E5">
        <w:rPr>
          <w:sz w:val="30"/>
          <w:szCs w:val="30"/>
          <w:lang w:val="be-BY"/>
        </w:rPr>
        <w:t>тема “урок”, имеющая</w:t>
      </w:r>
      <w:r w:rsidRPr="0031704F">
        <w:rPr>
          <w:sz w:val="30"/>
          <w:szCs w:val="30"/>
          <w:lang w:val="be-BY"/>
        </w:rPr>
        <w:t xml:space="preserve"> экологическую, энергосберегающую  направленность имеет ряд существенных отличий:</w:t>
      </w:r>
    </w:p>
    <w:p w:rsidR="0031704F" w:rsidRPr="0031704F" w:rsidRDefault="00372FB8" w:rsidP="000A2AFD">
      <w:pPr>
        <w:numPr>
          <w:ilvl w:val="0"/>
          <w:numId w:val="11"/>
        </w:num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ориентацию на соответствующу</w:t>
      </w:r>
      <w:r w:rsidR="0031704F" w:rsidRPr="0031704F">
        <w:rPr>
          <w:sz w:val="30"/>
          <w:szCs w:val="30"/>
          <w:lang w:val="be-BY"/>
        </w:rPr>
        <w:t>ю стратегическую и тактическую цели;</w:t>
      </w:r>
    </w:p>
    <w:p w:rsidR="0031704F" w:rsidRPr="0031704F" w:rsidRDefault="0031704F" w:rsidP="000A2AFD">
      <w:pPr>
        <w:numPr>
          <w:ilvl w:val="0"/>
          <w:numId w:val="11"/>
        </w:numPr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>содержательную проблематику, которая связана с энергосбережением и сохранением климата;</w:t>
      </w:r>
    </w:p>
    <w:p w:rsidR="0031704F" w:rsidRPr="0031704F" w:rsidRDefault="0031704F" w:rsidP="000A2AFD">
      <w:pPr>
        <w:numPr>
          <w:ilvl w:val="0"/>
          <w:numId w:val="11"/>
        </w:numPr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>партнерские отношения учителя и учащихся;</w:t>
      </w:r>
    </w:p>
    <w:p w:rsidR="0031704F" w:rsidRPr="0031704F" w:rsidRDefault="0031704F" w:rsidP="000A2AFD">
      <w:pPr>
        <w:numPr>
          <w:ilvl w:val="0"/>
          <w:numId w:val="11"/>
        </w:numPr>
        <w:jc w:val="both"/>
        <w:rPr>
          <w:sz w:val="30"/>
          <w:szCs w:val="30"/>
          <w:lang w:val="be-BY"/>
        </w:rPr>
      </w:pPr>
      <w:r w:rsidRPr="0031704F">
        <w:rPr>
          <w:sz w:val="30"/>
          <w:szCs w:val="30"/>
          <w:lang w:val="be-BY"/>
        </w:rPr>
        <w:t>формы, методы и средства, обеспечивающие активную преобразовательную деятельность учащихся;</w:t>
      </w:r>
    </w:p>
    <w:p w:rsidR="0031704F" w:rsidRPr="004211B1" w:rsidRDefault="0031704F" w:rsidP="000A2AFD">
      <w:pPr>
        <w:numPr>
          <w:ilvl w:val="0"/>
          <w:numId w:val="11"/>
        </w:numPr>
        <w:jc w:val="both"/>
        <w:rPr>
          <w:sz w:val="28"/>
          <w:szCs w:val="28"/>
          <w:lang w:val="be-BY"/>
        </w:rPr>
      </w:pPr>
      <w:r w:rsidRPr="0031704F">
        <w:rPr>
          <w:sz w:val="30"/>
          <w:szCs w:val="30"/>
          <w:lang w:val="be-BY"/>
        </w:rPr>
        <w:lastRenderedPageBreak/>
        <w:t>преобладание самоконтроля и самооценки учащимися своей деятельности и ее результатов.</w:t>
      </w:r>
    </w:p>
    <w:p w:rsidR="004211B1" w:rsidRDefault="004211B1" w:rsidP="000A2AFD">
      <w:pPr>
        <w:jc w:val="both"/>
        <w:rPr>
          <w:sz w:val="30"/>
          <w:szCs w:val="30"/>
          <w:lang w:val="be-BY"/>
        </w:rPr>
      </w:pPr>
    </w:p>
    <w:p w:rsidR="004211B1" w:rsidRPr="00D33876" w:rsidRDefault="004211B1" w:rsidP="000A2AFD">
      <w:pPr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5</w:t>
      </w:r>
      <w:r w:rsidRPr="00D33876">
        <w:rPr>
          <w:b/>
          <w:sz w:val="30"/>
          <w:szCs w:val="30"/>
        </w:rPr>
        <w:t>.</w:t>
      </w:r>
      <w:r w:rsidR="00F90A72">
        <w:rPr>
          <w:b/>
          <w:sz w:val="30"/>
          <w:szCs w:val="30"/>
        </w:rPr>
        <w:t xml:space="preserve"> </w:t>
      </w:r>
      <w:r w:rsidRPr="00D33876">
        <w:rPr>
          <w:b/>
          <w:sz w:val="30"/>
          <w:szCs w:val="30"/>
        </w:rPr>
        <w:t>Срок реализации инновационного проекта:</w:t>
      </w:r>
    </w:p>
    <w:p w:rsidR="004211B1" w:rsidRPr="00D33876" w:rsidRDefault="004211B1" w:rsidP="000A2AFD">
      <w:pPr>
        <w:ind w:firstLine="567"/>
        <w:jc w:val="both"/>
        <w:rPr>
          <w:sz w:val="30"/>
          <w:szCs w:val="30"/>
        </w:rPr>
      </w:pPr>
      <w:r w:rsidRPr="00390D64">
        <w:rPr>
          <w:sz w:val="30"/>
          <w:szCs w:val="30"/>
        </w:rPr>
        <w:t>сентябрь 2014</w:t>
      </w:r>
      <w:r>
        <w:rPr>
          <w:sz w:val="30"/>
          <w:szCs w:val="30"/>
        </w:rPr>
        <w:t xml:space="preserve"> –</w:t>
      </w:r>
      <w:r w:rsidR="00F90A72">
        <w:rPr>
          <w:sz w:val="30"/>
          <w:szCs w:val="30"/>
        </w:rPr>
        <w:t xml:space="preserve"> </w:t>
      </w:r>
      <w:r>
        <w:rPr>
          <w:sz w:val="30"/>
          <w:szCs w:val="30"/>
        </w:rPr>
        <w:t>май 2016</w:t>
      </w:r>
      <w:r w:rsidRPr="00390D64">
        <w:rPr>
          <w:sz w:val="30"/>
          <w:szCs w:val="30"/>
        </w:rPr>
        <w:t xml:space="preserve"> года.</w:t>
      </w:r>
    </w:p>
    <w:p w:rsidR="004211B1" w:rsidRPr="00D33876" w:rsidRDefault="004211B1" w:rsidP="000A2AFD">
      <w:pPr>
        <w:ind w:left="720" w:firstLine="567"/>
        <w:jc w:val="both"/>
        <w:rPr>
          <w:sz w:val="30"/>
          <w:szCs w:val="30"/>
        </w:rPr>
      </w:pPr>
    </w:p>
    <w:p w:rsidR="004211B1" w:rsidRPr="00D33876" w:rsidRDefault="004211B1" w:rsidP="000A2AFD">
      <w:pPr>
        <w:ind w:firstLine="567"/>
        <w:jc w:val="both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6</w:t>
      </w:r>
      <w:r w:rsidRPr="00D33876">
        <w:rPr>
          <w:b/>
          <w:sz w:val="30"/>
          <w:szCs w:val="30"/>
        </w:rPr>
        <w:t>.</w:t>
      </w:r>
      <w:r w:rsidR="00E80613">
        <w:rPr>
          <w:b/>
          <w:sz w:val="30"/>
          <w:szCs w:val="30"/>
          <w:lang w:val="en-US"/>
        </w:rPr>
        <w:t xml:space="preserve"> </w:t>
      </w:r>
      <w:r w:rsidRPr="00D33876">
        <w:rPr>
          <w:b/>
          <w:sz w:val="30"/>
          <w:szCs w:val="30"/>
        </w:rPr>
        <w:t>База проекта:</w:t>
      </w:r>
    </w:p>
    <w:p w:rsidR="004211B1" w:rsidRDefault="004211B1" w:rsidP="000A2AFD">
      <w:pPr>
        <w:ind w:firstLine="567"/>
        <w:jc w:val="both"/>
        <w:rPr>
          <w:sz w:val="30"/>
          <w:szCs w:val="30"/>
          <w:lang w:val="be-BY"/>
        </w:rPr>
      </w:pPr>
      <w:r w:rsidRPr="00D33876">
        <w:rPr>
          <w:bCs/>
          <w:sz w:val="30"/>
          <w:szCs w:val="30"/>
        </w:rPr>
        <w:t>Государственное учреждение образования «</w:t>
      </w:r>
      <w:r>
        <w:rPr>
          <w:bCs/>
          <w:sz w:val="30"/>
          <w:szCs w:val="30"/>
          <w:lang w:val="be-BY"/>
        </w:rPr>
        <w:t>Средняя школа №2 имени Ф.Я.Кухарева г</w:t>
      </w:r>
      <w:proofErr w:type="gramStart"/>
      <w:r>
        <w:rPr>
          <w:bCs/>
          <w:sz w:val="30"/>
          <w:szCs w:val="30"/>
          <w:lang w:val="be-BY"/>
        </w:rPr>
        <w:t>.Д</w:t>
      </w:r>
      <w:proofErr w:type="gramEnd"/>
      <w:r>
        <w:rPr>
          <w:bCs/>
          <w:sz w:val="30"/>
          <w:szCs w:val="30"/>
          <w:lang w:val="be-BY"/>
        </w:rPr>
        <w:t>обруша</w:t>
      </w:r>
      <w:r>
        <w:rPr>
          <w:bCs/>
          <w:sz w:val="30"/>
          <w:szCs w:val="30"/>
        </w:rPr>
        <w:t>»:</w:t>
      </w:r>
      <w:r w:rsidR="000A2AFD">
        <w:rPr>
          <w:bCs/>
          <w:sz w:val="30"/>
          <w:szCs w:val="30"/>
        </w:rPr>
        <w:t xml:space="preserve"> об</w:t>
      </w:r>
      <w:r w:rsidRPr="00390D64">
        <w:rPr>
          <w:sz w:val="30"/>
          <w:szCs w:val="30"/>
        </w:rPr>
        <w:t xml:space="preserve">разовательный процесс на </w:t>
      </w:r>
      <w:r>
        <w:rPr>
          <w:sz w:val="30"/>
          <w:szCs w:val="30"/>
        </w:rPr>
        <w:t>2 и 3 ступенях общего среднего образования</w:t>
      </w:r>
      <w:r w:rsidR="00E80613" w:rsidRPr="00E80613">
        <w:rPr>
          <w:sz w:val="30"/>
          <w:szCs w:val="30"/>
        </w:rPr>
        <w:t xml:space="preserve"> </w:t>
      </w:r>
      <w:r>
        <w:rPr>
          <w:sz w:val="30"/>
          <w:szCs w:val="30"/>
        </w:rPr>
        <w:t>(5 – 11 классы).</w:t>
      </w:r>
    </w:p>
    <w:p w:rsidR="004211B1" w:rsidRPr="00D33876" w:rsidRDefault="004211B1" w:rsidP="000A2AFD">
      <w:pPr>
        <w:ind w:firstLine="567"/>
        <w:jc w:val="both"/>
        <w:rPr>
          <w:sz w:val="30"/>
          <w:szCs w:val="30"/>
        </w:rPr>
      </w:pPr>
    </w:p>
    <w:p w:rsidR="004211B1" w:rsidRPr="00D33876" w:rsidRDefault="004211B1" w:rsidP="000A2AFD">
      <w:pPr>
        <w:ind w:firstLine="567"/>
        <w:jc w:val="both"/>
        <w:rPr>
          <w:sz w:val="30"/>
          <w:szCs w:val="30"/>
          <w:lang w:val="be-BY"/>
        </w:rPr>
      </w:pPr>
      <w:r w:rsidRPr="00651578">
        <w:rPr>
          <w:b/>
          <w:sz w:val="30"/>
          <w:szCs w:val="30"/>
        </w:rPr>
        <w:t>7. Цель проекта</w:t>
      </w:r>
      <w:r w:rsidRPr="00D33876">
        <w:rPr>
          <w:b/>
          <w:sz w:val="30"/>
          <w:szCs w:val="30"/>
        </w:rPr>
        <w:t>:</w:t>
      </w:r>
    </w:p>
    <w:p w:rsidR="004211B1" w:rsidRPr="00B23FA0" w:rsidRDefault="00651578" w:rsidP="000A2AFD">
      <w:pPr>
        <w:tabs>
          <w:tab w:val="left" w:pos="284"/>
        </w:tabs>
        <w:ind w:firstLine="567"/>
        <w:jc w:val="both"/>
        <w:rPr>
          <w:bCs/>
          <w:sz w:val="30"/>
          <w:szCs w:val="30"/>
        </w:rPr>
      </w:pPr>
      <w:r w:rsidRPr="00651578">
        <w:rPr>
          <w:bCs/>
          <w:sz w:val="30"/>
          <w:szCs w:val="30"/>
        </w:rPr>
        <w:t xml:space="preserve">Воспитание у учащихся культуры </w:t>
      </w:r>
      <w:proofErr w:type="spellStart"/>
      <w:r w:rsidR="00F334FF" w:rsidRPr="00F334FF">
        <w:rPr>
          <w:bCs/>
          <w:sz w:val="30"/>
          <w:szCs w:val="30"/>
        </w:rPr>
        <w:t>энерго</w:t>
      </w:r>
      <w:proofErr w:type="spellEnd"/>
      <w:r w:rsidR="00F334FF" w:rsidRPr="00F334FF">
        <w:rPr>
          <w:bCs/>
          <w:sz w:val="30"/>
          <w:szCs w:val="30"/>
        </w:rPr>
        <w:t>- и ресурсосбережения</w:t>
      </w:r>
      <w:r>
        <w:rPr>
          <w:bCs/>
          <w:sz w:val="30"/>
          <w:szCs w:val="30"/>
        </w:rPr>
        <w:t>.</w:t>
      </w:r>
    </w:p>
    <w:p w:rsidR="004211B1" w:rsidRDefault="004211B1" w:rsidP="000A2AFD">
      <w:pPr>
        <w:tabs>
          <w:tab w:val="left" w:pos="284"/>
        </w:tabs>
        <w:ind w:firstLine="567"/>
        <w:jc w:val="both"/>
        <w:rPr>
          <w:bCs/>
          <w:sz w:val="28"/>
          <w:szCs w:val="28"/>
        </w:rPr>
      </w:pPr>
    </w:p>
    <w:p w:rsidR="004211B1" w:rsidRPr="000A2AFD" w:rsidRDefault="004211B1" w:rsidP="000A2AFD">
      <w:pPr>
        <w:tabs>
          <w:tab w:val="left" w:pos="284"/>
        </w:tabs>
        <w:ind w:firstLine="567"/>
        <w:jc w:val="both"/>
        <w:rPr>
          <w:b/>
          <w:bCs/>
          <w:sz w:val="30"/>
          <w:szCs w:val="30"/>
        </w:rPr>
      </w:pPr>
      <w:r w:rsidRPr="000A2AFD">
        <w:rPr>
          <w:b/>
          <w:bCs/>
          <w:sz w:val="30"/>
          <w:szCs w:val="30"/>
        </w:rPr>
        <w:t>8. Задачи проекта:</w:t>
      </w:r>
    </w:p>
    <w:p w:rsidR="00651578" w:rsidRPr="000A2AFD" w:rsidRDefault="00651578" w:rsidP="000A2AFD">
      <w:pPr>
        <w:pStyle w:val="1"/>
        <w:numPr>
          <w:ilvl w:val="0"/>
          <w:numId w:val="21"/>
        </w:numPr>
        <w:spacing w:after="0" w:line="240" w:lineRule="auto"/>
        <w:ind w:left="709" w:hanging="349"/>
        <w:jc w:val="both"/>
        <w:rPr>
          <w:rFonts w:ascii="Times New Roman" w:hAnsi="Times New Roman"/>
          <w:sz w:val="30"/>
          <w:szCs w:val="30"/>
        </w:rPr>
      </w:pPr>
      <w:r w:rsidRPr="000A2AFD">
        <w:rPr>
          <w:rFonts w:ascii="Times New Roman" w:hAnsi="Times New Roman"/>
          <w:sz w:val="30"/>
          <w:szCs w:val="30"/>
        </w:rPr>
        <w:t>организовать подготовку участников инновационного проекта к его реализации;</w:t>
      </w:r>
    </w:p>
    <w:p w:rsidR="00651578" w:rsidRPr="000A2AFD" w:rsidRDefault="00651578" w:rsidP="000A2AFD">
      <w:pPr>
        <w:pStyle w:val="1"/>
        <w:numPr>
          <w:ilvl w:val="0"/>
          <w:numId w:val="21"/>
        </w:numPr>
        <w:spacing w:after="0" w:line="240" w:lineRule="auto"/>
        <w:ind w:left="709" w:hanging="349"/>
        <w:jc w:val="both"/>
        <w:rPr>
          <w:rFonts w:ascii="Times New Roman" w:hAnsi="Times New Roman"/>
          <w:sz w:val="30"/>
          <w:szCs w:val="30"/>
        </w:rPr>
      </w:pPr>
      <w:r w:rsidRPr="000A2AFD">
        <w:rPr>
          <w:rFonts w:ascii="Times New Roman" w:hAnsi="Times New Roman"/>
          <w:sz w:val="30"/>
          <w:szCs w:val="30"/>
        </w:rPr>
        <w:t>обеспечить организационно-управленческие условия для подготовки к внедрению модели;</w:t>
      </w:r>
    </w:p>
    <w:p w:rsidR="00651578" w:rsidRPr="000A2AFD" w:rsidRDefault="00651578" w:rsidP="000A2AFD">
      <w:pPr>
        <w:pStyle w:val="1"/>
        <w:numPr>
          <w:ilvl w:val="0"/>
          <w:numId w:val="21"/>
        </w:numPr>
        <w:spacing w:after="0" w:line="240" w:lineRule="auto"/>
        <w:ind w:left="709" w:hanging="349"/>
        <w:jc w:val="both"/>
        <w:rPr>
          <w:rFonts w:ascii="Times New Roman" w:hAnsi="Times New Roman"/>
          <w:sz w:val="30"/>
          <w:szCs w:val="30"/>
        </w:rPr>
      </w:pPr>
      <w:r w:rsidRPr="000A2AFD">
        <w:rPr>
          <w:rFonts w:ascii="Times New Roman" w:hAnsi="Times New Roman"/>
          <w:sz w:val="30"/>
          <w:szCs w:val="30"/>
        </w:rPr>
        <w:t xml:space="preserve">создать </w:t>
      </w:r>
      <w:proofErr w:type="spellStart"/>
      <w:r w:rsidRPr="000A2AFD">
        <w:rPr>
          <w:rFonts w:ascii="Times New Roman" w:hAnsi="Times New Roman"/>
          <w:sz w:val="30"/>
          <w:szCs w:val="30"/>
        </w:rPr>
        <w:t>компетентностную</w:t>
      </w:r>
      <w:proofErr w:type="spellEnd"/>
      <w:r w:rsidRPr="000A2AFD">
        <w:rPr>
          <w:rFonts w:ascii="Times New Roman" w:hAnsi="Times New Roman"/>
          <w:sz w:val="30"/>
          <w:szCs w:val="30"/>
        </w:rPr>
        <w:t xml:space="preserve"> модель выпускника, включающую культуру </w:t>
      </w:r>
      <w:proofErr w:type="spellStart"/>
      <w:r w:rsidR="00F334FF" w:rsidRPr="000A2AFD">
        <w:rPr>
          <w:rFonts w:ascii="Times New Roman" w:hAnsi="Times New Roman"/>
          <w:sz w:val="30"/>
          <w:szCs w:val="30"/>
        </w:rPr>
        <w:t>энерго</w:t>
      </w:r>
      <w:proofErr w:type="spellEnd"/>
      <w:r w:rsidR="00F334FF" w:rsidRPr="000A2AFD">
        <w:rPr>
          <w:rFonts w:ascii="Times New Roman" w:hAnsi="Times New Roman"/>
          <w:sz w:val="30"/>
          <w:szCs w:val="30"/>
        </w:rPr>
        <w:t>- и ресурсосбережения</w:t>
      </w:r>
      <w:r w:rsidRPr="000A2AFD">
        <w:rPr>
          <w:rFonts w:ascii="Times New Roman" w:hAnsi="Times New Roman"/>
          <w:sz w:val="30"/>
          <w:szCs w:val="30"/>
        </w:rPr>
        <w:t xml:space="preserve">; </w:t>
      </w:r>
    </w:p>
    <w:p w:rsidR="00651578" w:rsidRPr="000A2AFD" w:rsidRDefault="00651578" w:rsidP="000A2AFD">
      <w:pPr>
        <w:pStyle w:val="1"/>
        <w:numPr>
          <w:ilvl w:val="0"/>
          <w:numId w:val="21"/>
        </w:numPr>
        <w:spacing w:after="0" w:line="240" w:lineRule="auto"/>
        <w:ind w:left="709" w:hanging="349"/>
        <w:jc w:val="both"/>
        <w:rPr>
          <w:rFonts w:ascii="Times New Roman" w:hAnsi="Times New Roman"/>
          <w:sz w:val="30"/>
          <w:szCs w:val="30"/>
        </w:rPr>
      </w:pPr>
      <w:r w:rsidRPr="000A2AFD">
        <w:rPr>
          <w:rFonts w:ascii="Times New Roman" w:hAnsi="Times New Roman"/>
          <w:sz w:val="30"/>
          <w:szCs w:val="30"/>
        </w:rPr>
        <w:t>организовать обучение  творческой группы учителей и  их последующую работу в рамках проекта;</w:t>
      </w:r>
    </w:p>
    <w:p w:rsidR="00651578" w:rsidRPr="000A2AFD" w:rsidRDefault="00651578" w:rsidP="000A2AFD">
      <w:pPr>
        <w:pStyle w:val="1"/>
        <w:numPr>
          <w:ilvl w:val="0"/>
          <w:numId w:val="21"/>
        </w:numPr>
        <w:spacing w:after="0" w:line="240" w:lineRule="auto"/>
        <w:ind w:left="709" w:hanging="349"/>
        <w:jc w:val="both"/>
        <w:rPr>
          <w:rFonts w:ascii="Times New Roman" w:hAnsi="Times New Roman"/>
          <w:sz w:val="30"/>
          <w:szCs w:val="30"/>
        </w:rPr>
      </w:pPr>
      <w:r w:rsidRPr="000A2AFD">
        <w:rPr>
          <w:rFonts w:ascii="Times New Roman" w:hAnsi="Times New Roman"/>
          <w:sz w:val="30"/>
          <w:szCs w:val="30"/>
        </w:rPr>
        <w:t>разработать учебно-методические материалы и электронные средства обучения для учебных занятий;</w:t>
      </w:r>
    </w:p>
    <w:p w:rsidR="00651578" w:rsidRPr="000A2AFD" w:rsidRDefault="00651578" w:rsidP="000A2AFD">
      <w:pPr>
        <w:numPr>
          <w:ilvl w:val="0"/>
          <w:numId w:val="21"/>
        </w:numPr>
        <w:tabs>
          <w:tab w:val="left" w:pos="-1701"/>
        </w:tabs>
        <w:ind w:left="709" w:hanging="349"/>
        <w:jc w:val="both"/>
        <w:rPr>
          <w:sz w:val="30"/>
          <w:szCs w:val="30"/>
        </w:rPr>
      </w:pPr>
      <w:r w:rsidRPr="000A2AFD">
        <w:rPr>
          <w:sz w:val="30"/>
          <w:szCs w:val="30"/>
        </w:rPr>
        <w:t>обеспечить внедрение разработанных учебно-методических материалов в образовательный процесс на 2-й и 3-й ступенях общего среднего образования;</w:t>
      </w:r>
    </w:p>
    <w:p w:rsidR="004211B1" w:rsidRPr="000A2AFD" w:rsidRDefault="00651578" w:rsidP="000A2AFD">
      <w:pPr>
        <w:numPr>
          <w:ilvl w:val="0"/>
          <w:numId w:val="21"/>
        </w:numPr>
        <w:tabs>
          <w:tab w:val="left" w:pos="284"/>
        </w:tabs>
        <w:ind w:left="709" w:hanging="349"/>
        <w:jc w:val="both"/>
        <w:rPr>
          <w:bCs/>
          <w:sz w:val="30"/>
          <w:szCs w:val="30"/>
        </w:rPr>
      </w:pPr>
      <w:r w:rsidRPr="000A2AFD">
        <w:rPr>
          <w:iCs/>
          <w:sz w:val="30"/>
          <w:szCs w:val="30"/>
        </w:rPr>
        <w:t>об</w:t>
      </w:r>
      <w:r w:rsidRPr="000A2AFD">
        <w:rPr>
          <w:sz w:val="30"/>
          <w:szCs w:val="30"/>
        </w:rPr>
        <w:t>общить результаты инновационной деятельности, разработать методические рекомендации по внедрению модели в массовую практику.</w:t>
      </w:r>
    </w:p>
    <w:p w:rsidR="004211B1" w:rsidRDefault="004211B1" w:rsidP="000A2AFD">
      <w:pPr>
        <w:tabs>
          <w:tab w:val="left" w:pos="284"/>
        </w:tabs>
        <w:jc w:val="both"/>
        <w:rPr>
          <w:bCs/>
          <w:sz w:val="30"/>
          <w:szCs w:val="30"/>
        </w:rPr>
      </w:pPr>
    </w:p>
    <w:p w:rsidR="004211B1" w:rsidRPr="00411559" w:rsidRDefault="004211B1" w:rsidP="000A2AFD">
      <w:pPr>
        <w:ind w:firstLine="567"/>
        <w:jc w:val="both"/>
        <w:rPr>
          <w:sz w:val="28"/>
          <w:szCs w:val="28"/>
          <w:lang w:val="be-BY"/>
        </w:rPr>
      </w:pPr>
      <w:r>
        <w:rPr>
          <w:b/>
          <w:bCs/>
          <w:sz w:val="30"/>
          <w:szCs w:val="30"/>
        </w:rPr>
        <w:t>9</w:t>
      </w:r>
      <w:r w:rsidRPr="000E7924">
        <w:rPr>
          <w:b/>
          <w:bCs/>
          <w:sz w:val="30"/>
          <w:szCs w:val="30"/>
        </w:rPr>
        <w:t>. Пути реализации проекта</w:t>
      </w:r>
      <w:r>
        <w:rPr>
          <w:b/>
          <w:bCs/>
          <w:sz w:val="30"/>
          <w:szCs w:val="30"/>
        </w:rPr>
        <w:t>:</w:t>
      </w:r>
    </w:p>
    <w:p w:rsidR="00651578" w:rsidRDefault="00651578" w:rsidP="000A2AFD">
      <w:pPr>
        <w:pStyle w:val="a8"/>
        <w:numPr>
          <w:ilvl w:val="0"/>
          <w:numId w:val="24"/>
        </w:numPr>
        <w:tabs>
          <w:tab w:val="left" w:pos="709"/>
        </w:tabs>
        <w:ind w:left="709" w:hanging="33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теоретическая подготовка участников проекта;</w:t>
      </w:r>
    </w:p>
    <w:p w:rsidR="00651578" w:rsidRPr="004C5A99" w:rsidRDefault="00651578" w:rsidP="000A2AFD">
      <w:pPr>
        <w:pStyle w:val="a8"/>
        <w:numPr>
          <w:ilvl w:val="0"/>
          <w:numId w:val="24"/>
        </w:numPr>
        <w:tabs>
          <w:tab w:val="left" w:pos="709"/>
        </w:tabs>
        <w:jc w:val="both"/>
        <w:rPr>
          <w:bCs/>
          <w:sz w:val="30"/>
          <w:szCs w:val="30"/>
        </w:rPr>
      </w:pPr>
      <w:r w:rsidRPr="004C5A99">
        <w:rPr>
          <w:bCs/>
          <w:sz w:val="30"/>
          <w:szCs w:val="30"/>
        </w:rPr>
        <w:t>изучение опыта учреждений, внедряющих модели</w:t>
      </w:r>
      <w:r w:rsidR="006210BC">
        <w:rPr>
          <w:bCs/>
          <w:sz w:val="30"/>
          <w:szCs w:val="30"/>
          <w:lang w:val="ru-RU"/>
        </w:rPr>
        <w:t xml:space="preserve"> </w:t>
      </w:r>
      <w:r w:rsidR="004C5A99" w:rsidRPr="004C5A99">
        <w:rPr>
          <w:bCs/>
          <w:sz w:val="30"/>
          <w:szCs w:val="30"/>
        </w:rPr>
        <w:t xml:space="preserve">формирования культуры </w:t>
      </w:r>
      <w:proofErr w:type="spellStart"/>
      <w:r w:rsidR="00F334FF" w:rsidRPr="00F334FF">
        <w:rPr>
          <w:bCs/>
          <w:sz w:val="30"/>
          <w:szCs w:val="30"/>
          <w:lang w:val="ru-RU"/>
        </w:rPr>
        <w:t>энерго</w:t>
      </w:r>
      <w:proofErr w:type="spellEnd"/>
      <w:r w:rsidR="00F334FF" w:rsidRPr="00F334FF">
        <w:rPr>
          <w:bCs/>
          <w:sz w:val="30"/>
          <w:szCs w:val="30"/>
          <w:lang w:val="ru-RU"/>
        </w:rPr>
        <w:t xml:space="preserve">- и ресурсосбережения </w:t>
      </w:r>
      <w:r w:rsidR="004C5A99" w:rsidRPr="004C5A99">
        <w:rPr>
          <w:bCs/>
          <w:sz w:val="30"/>
          <w:szCs w:val="30"/>
        </w:rPr>
        <w:t>учащихсяв образовательном процессе</w:t>
      </w:r>
      <w:r w:rsidRPr="004C5A99">
        <w:rPr>
          <w:bCs/>
          <w:sz w:val="30"/>
          <w:szCs w:val="30"/>
        </w:rPr>
        <w:t>;</w:t>
      </w:r>
    </w:p>
    <w:p w:rsidR="00651578" w:rsidRPr="00E01ACF" w:rsidRDefault="00F334FF" w:rsidP="000A2AFD">
      <w:pPr>
        <w:pStyle w:val="a8"/>
        <w:numPr>
          <w:ilvl w:val="0"/>
          <w:numId w:val="24"/>
        </w:numPr>
        <w:tabs>
          <w:tab w:val="left" w:pos="709"/>
        </w:tabs>
        <w:ind w:left="709" w:hanging="331"/>
        <w:jc w:val="both"/>
        <w:rPr>
          <w:bCs/>
          <w:sz w:val="30"/>
          <w:szCs w:val="30"/>
        </w:rPr>
      </w:pPr>
      <w:r w:rsidRPr="00E01ACF">
        <w:rPr>
          <w:sz w:val="30"/>
          <w:szCs w:val="30"/>
        </w:rPr>
        <w:t>разработ</w:t>
      </w:r>
      <w:r w:rsidRPr="00E01ACF">
        <w:rPr>
          <w:sz w:val="30"/>
          <w:szCs w:val="30"/>
          <w:lang w:val="ru-RU"/>
        </w:rPr>
        <w:t>ка</w:t>
      </w:r>
      <w:r w:rsidRPr="00E01ACF">
        <w:rPr>
          <w:sz w:val="30"/>
          <w:szCs w:val="30"/>
        </w:rPr>
        <w:t xml:space="preserve"> учебно-методически</w:t>
      </w:r>
      <w:r w:rsidRPr="00E01ACF">
        <w:rPr>
          <w:sz w:val="30"/>
          <w:szCs w:val="30"/>
          <w:lang w:val="ru-RU"/>
        </w:rPr>
        <w:t>х</w:t>
      </w:r>
      <w:r w:rsidRPr="00E01ACF">
        <w:rPr>
          <w:sz w:val="30"/>
          <w:szCs w:val="30"/>
        </w:rPr>
        <w:t xml:space="preserve"> материал</w:t>
      </w:r>
      <w:proofErr w:type="spellStart"/>
      <w:r w:rsidRPr="00E01ACF">
        <w:rPr>
          <w:sz w:val="30"/>
          <w:szCs w:val="30"/>
          <w:lang w:val="ru-RU"/>
        </w:rPr>
        <w:t>ов</w:t>
      </w:r>
      <w:proofErr w:type="spellEnd"/>
      <w:r w:rsidRPr="00E01ACF">
        <w:rPr>
          <w:sz w:val="30"/>
          <w:szCs w:val="30"/>
        </w:rPr>
        <w:t xml:space="preserve"> и электронны</w:t>
      </w:r>
      <w:r w:rsidRPr="00E01ACF">
        <w:rPr>
          <w:sz w:val="30"/>
          <w:szCs w:val="30"/>
          <w:lang w:val="ru-RU"/>
        </w:rPr>
        <w:t>х</w:t>
      </w:r>
      <w:r w:rsidRPr="00E01ACF">
        <w:rPr>
          <w:sz w:val="30"/>
          <w:szCs w:val="30"/>
        </w:rPr>
        <w:t xml:space="preserve"> средств обучения для учебных занятий</w:t>
      </w:r>
      <w:r w:rsidR="00651578" w:rsidRPr="00E01ACF">
        <w:rPr>
          <w:bCs/>
          <w:sz w:val="30"/>
          <w:szCs w:val="30"/>
        </w:rPr>
        <w:t>;</w:t>
      </w:r>
    </w:p>
    <w:p w:rsidR="00651578" w:rsidRDefault="00651578" w:rsidP="000A2AFD">
      <w:pPr>
        <w:pStyle w:val="a8"/>
        <w:numPr>
          <w:ilvl w:val="0"/>
          <w:numId w:val="24"/>
        </w:numPr>
        <w:tabs>
          <w:tab w:val="left" w:pos="709"/>
        </w:tabs>
        <w:ind w:left="709" w:hanging="33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обучение педагогов методам и средствам </w:t>
      </w:r>
      <w:r w:rsidR="004C5A99" w:rsidRPr="004C5A99">
        <w:rPr>
          <w:bCs/>
          <w:sz w:val="30"/>
          <w:szCs w:val="30"/>
          <w:lang w:val="ru-RU"/>
        </w:rPr>
        <w:t xml:space="preserve">формирования культуры </w:t>
      </w:r>
      <w:proofErr w:type="spellStart"/>
      <w:r w:rsidR="00F334FF" w:rsidRPr="00F334FF">
        <w:rPr>
          <w:bCs/>
          <w:sz w:val="30"/>
          <w:szCs w:val="30"/>
          <w:lang w:val="ru-RU"/>
        </w:rPr>
        <w:t>энерго</w:t>
      </w:r>
      <w:proofErr w:type="spellEnd"/>
      <w:r w:rsidR="00F334FF" w:rsidRPr="00F334FF">
        <w:rPr>
          <w:bCs/>
          <w:sz w:val="30"/>
          <w:szCs w:val="30"/>
          <w:lang w:val="ru-RU"/>
        </w:rPr>
        <w:t>- и ресурсосбережения</w:t>
      </w:r>
      <w:r w:rsidR="004C5A99" w:rsidRPr="004C5A99">
        <w:rPr>
          <w:bCs/>
          <w:sz w:val="30"/>
          <w:szCs w:val="30"/>
          <w:lang w:val="ru-RU"/>
        </w:rPr>
        <w:t xml:space="preserve"> учащихся</w:t>
      </w:r>
      <w:r w:rsidR="004C5A99">
        <w:rPr>
          <w:bCs/>
          <w:sz w:val="30"/>
          <w:szCs w:val="30"/>
          <w:lang w:val="ru-RU"/>
        </w:rPr>
        <w:t xml:space="preserve"> в рамках учебных и факультативных занятий</w:t>
      </w:r>
      <w:r>
        <w:rPr>
          <w:bCs/>
          <w:sz w:val="30"/>
          <w:szCs w:val="30"/>
        </w:rPr>
        <w:t>;</w:t>
      </w:r>
    </w:p>
    <w:p w:rsidR="004C5A99" w:rsidRPr="004C5A99" w:rsidRDefault="00651578" w:rsidP="000A2AFD">
      <w:pPr>
        <w:pStyle w:val="a8"/>
        <w:numPr>
          <w:ilvl w:val="0"/>
          <w:numId w:val="24"/>
        </w:numPr>
        <w:tabs>
          <w:tab w:val="left" w:pos="709"/>
        </w:tabs>
        <w:ind w:left="709" w:hanging="331"/>
        <w:jc w:val="both"/>
        <w:rPr>
          <w:b/>
          <w:iCs/>
          <w:sz w:val="28"/>
          <w:szCs w:val="32"/>
          <w:lang w:val="be-BY"/>
        </w:rPr>
      </w:pPr>
      <w:r w:rsidRPr="004C5A99">
        <w:rPr>
          <w:bCs/>
          <w:sz w:val="30"/>
          <w:szCs w:val="30"/>
        </w:rPr>
        <w:t xml:space="preserve">создание условий для </w:t>
      </w:r>
      <w:r w:rsidR="004C5A99" w:rsidRPr="004C5A99">
        <w:rPr>
          <w:bCs/>
          <w:sz w:val="30"/>
          <w:szCs w:val="30"/>
          <w:lang w:val="ru-RU"/>
        </w:rPr>
        <w:t xml:space="preserve">формирования культуры </w:t>
      </w:r>
      <w:proofErr w:type="spellStart"/>
      <w:r w:rsidR="00F334FF" w:rsidRPr="00F334FF">
        <w:rPr>
          <w:bCs/>
          <w:sz w:val="30"/>
          <w:szCs w:val="30"/>
          <w:lang w:val="ru-RU"/>
        </w:rPr>
        <w:t>энерго</w:t>
      </w:r>
      <w:proofErr w:type="spellEnd"/>
      <w:r w:rsidR="00F334FF" w:rsidRPr="00F334FF">
        <w:rPr>
          <w:bCs/>
          <w:sz w:val="30"/>
          <w:szCs w:val="30"/>
          <w:lang w:val="ru-RU"/>
        </w:rPr>
        <w:t>- и ресурсосбережения</w:t>
      </w:r>
      <w:r w:rsidR="004C5A99" w:rsidRPr="004C5A99">
        <w:rPr>
          <w:bCs/>
          <w:sz w:val="30"/>
          <w:szCs w:val="30"/>
          <w:lang w:val="ru-RU"/>
        </w:rPr>
        <w:t xml:space="preserve"> учащихся</w:t>
      </w:r>
      <w:r w:rsidRPr="004C5A99">
        <w:rPr>
          <w:bCs/>
          <w:sz w:val="30"/>
          <w:szCs w:val="30"/>
        </w:rPr>
        <w:t>;</w:t>
      </w:r>
    </w:p>
    <w:p w:rsidR="0039219F" w:rsidRPr="004C5A99" w:rsidRDefault="00651578" w:rsidP="000A2AFD">
      <w:pPr>
        <w:pStyle w:val="a8"/>
        <w:numPr>
          <w:ilvl w:val="0"/>
          <w:numId w:val="24"/>
        </w:numPr>
        <w:tabs>
          <w:tab w:val="left" w:pos="709"/>
        </w:tabs>
        <w:ind w:left="709" w:hanging="331"/>
        <w:jc w:val="both"/>
        <w:rPr>
          <w:b/>
          <w:iCs/>
          <w:sz w:val="28"/>
          <w:szCs w:val="32"/>
          <w:lang w:val="be-BY"/>
        </w:rPr>
      </w:pPr>
      <w:r w:rsidRPr="004C5A99">
        <w:rPr>
          <w:bCs/>
          <w:sz w:val="30"/>
          <w:szCs w:val="30"/>
        </w:rPr>
        <w:t xml:space="preserve">подготовка рекомендаций по внедрению модели </w:t>
      </w:r>
      <w:r w:rsidR="004C5A99" w:rsidRPr="004C5A99">
        <w:rPr>
          <w:bCs/>
          <w:sz w:val="30"/>
          <w:szCs w:val="30"/>
          <w:lang w:val="ru-RU"/>
        </w:rPr>
        <w:t xml:space="preserve">формирования культуры </w:t>
      </w:r>
      <w:proofErr w:type="spellStart"/>
      <w:r w:rsidR="00F334FF" w:rsidRPr="00F334FF">
        <w:rPr>
          <w:bCs/>
          <w:sz w:val="30"/>
          <w:szCs w:val="30"/>
          <w:lang w:val="ru-RU"/>
        </w:rPr>
        <w:t>энерго</w:t>
      </w:r>
      <w:proofErr w:type="spellEnd"/>
      <w:r w:rsidR="00F334FF" w:rsidRPr="00F334FF">
        <w:rPr>
          <w:bCs/>
          <w:sz w:val="30"/>
          <w:szCs w:val="30"/>
          <w:lang w:val="ru-RU"/>
        </w:rPr>
        <w:t xml:space="preserve">- и ресурсосбережения </w:t>
      </w:r>
      <w:r w:rsidR="004C5A99" w:rsidRPr="004C5A99">
        <w:rPr>
          <w:bCs/>
          <w:sz w:val="30"/>
          <w:szCs w:val="30"/>
          <w:lang w:val="ru-RU"/>
        </w:rPr>
        <w:t>учащихся</w:t>
      </w:r>
      <w:r w:rsidRPr="004C5A99">
        <w:rPr>
          <w:bCs/>
          <w:sz w:val="30"/>
          <w:szCs w:val="30"/>
        </w:rPr>
        <w:t xml:space="preserve"> в практику работы.</w:t>
      </w:r>
    </w:p>
    <w:p w:rsidR="004C5A99" w:rsidRDefault="004C5A99" w:rsidP="000A2AFD">
      <w:pPr>
        <w:pStyle w:val="a8"/>
        <w:tabs>
          <w:tab w:val="left" w:pos="709"/>
        </w:tabs>
        <w:jc w:val="both"/>
        <w:rPr>
          <w:bCs/>
          <w:sz w:val="30"/>
          <w:szCs w:val="30"/>
          <w:lang w:val="be-BY"/>
        </w:rPr>
      </w:pPr>
    </w:p>
    <w:p w:rsidR="00CD1941" w:rsidRPr="00B85480" w:rsidRDefault="004C5A99" w:rsidP="000A2AF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10</w:t>
      </w:r>
      <w:r w:rsidRPr="000F1EEC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 xml:space="preserve">Этапы реализации инновационного проекта. </w:t>
      </w:r>
    </w:p>
    <w:p w:rsidR="004C5A99" w:rsidRPr="000F1EEC" w:rsidRDefault="004C5A99" w:rsidP="000A2AF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Содержание работы на этапах.</w:t>
      </w:r>
    </w:p>
    <w:p w:rsidR="004C5A99" w:rsidRPr="000F1EEC" w:rsidRDefault="004C5A99" w:rsidP="000A2AFD">
      <w:pPr>
        <w:pStyle w:val="12"/>
        <w:keepNext/>
        <w:keepLines/>
        <w:shd w:val="clear" w:color="auto" w:fill="auto"/>
        <w:spacing w:before="0" w:after="0" w:line="240" w:lineRule="auto"/>
        <w:ind w:firstLine="567"/>
        <w:rPr>
          <w:sz w:val="30"/>
          <w:szCs w:val="30"/>
        </w:rPr>
      </w:pPr>
      <w:bookmarkStart w:id="3" w:name="bookmark6"/>
      <w:r w:rsidRPr="000F1EEC">
        <w:rPr>
          <w:sz w:val="30"/>
          <w:szCs w:val="30"/>
        </w:rPr>
        <w:t>Этапы реализации инновационного проекта:</w:t>
      </w:r>
      <w:bookmarkEnd w:id="3"/>
    </w:p>
    <w:p w:rsidR="004C5A99" w:rsidRDefault="004C5A99" w:rsidP="000A2AFD">
      <w:pPr>
        <w:pStyle w:val="4"/>
        <w:numPr>
          <w:ilvl w:val="1"/>
          <w:numId w:val="25"/>
        </w:numPr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sz w:val="30"/>
          <w:szCs w:val="30"/>
        </w:rPr>
      </w:pPr>
      <w:r w:rsidRPr="000F1EEC">
        <w:rPr>
          <w:sz w:val="30"/>
          <w:szCs w:val="30"/>
        </w:rPr>
        <w:t>этап – подготовительный</w:t>
      </w:r>
      <w:r>
        <w:rPr>
          <w:sz w:val="30"/>
          <w:szCs w:val="30"/>
        </w:rPr>
        <w:t xml:space="preserve">; </w:t>
      </w:r>
    </w:p>
    <w:p w:rsidR="004C5A99" w:rsidRPr="000F1EEC" w:rsidRDefault="004C5A99" w:rsidP="000A2AFD">
      <w:pPr>
        <w:pStyle w:val="4"/>
        <w:numPr>
          <w:ilvl w:val="1"/>
          <w:numId w:val="25"/>
        </w:numPr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этап – конструктивно-технологический</w:t>
      </w:r>
      <w:r w:rsidRPr="000F1EEC">
        <w:rPr>
          <w:sz w:val="30"/>
          <w:szCs w:val="30"/>
        </w:rPr>
        <w:t>;</w:t>
      </w:r>
    </w:p>
    <w:p w:rsidR="004C5A99" w:rsidRPr="000F1EEC" w:rsidRDefault="004C5A99" w:rsidP="000A2AFD">
      <w:pPr>
        <w:pStyle w:val="4"/>
        <w:numPr>
          <w:ilvl w:val="1"/>
          <w:numId w:val="25"/>
        </w:numPr>
        <w:shd w:val="clear" w:color="auto" w:fill="auto"/>
        <w:tabs>
          <w:tab w:val="left" w:pos="999"/>
        </w:tabs>
        <w:spacing w:line="240" w:lineRule="auto"/>
        <w:ind w:firstLine="709"/>
        <w:jc w:val="both"/>
        <w:rPr>
          <w:sz w:val="30"/>
          <w:szCs w:val="30"/>
        </w:rPr>
      </w:pPr>
      <w:r w:rsidRPr="000F1EEC">
        <w:rPr>
          <w:sz w:val="30"/>
          <w:szCs w:val="30"/>
        </w:rPr>
        <w:t xml:space="preserve">этап – </w:t>
      </w:r>
      <w:r>
        <w:rPr>
          <w:sz w:val="30"/>
          <w:szCs w:val="30"/>
        </w:rPr>
        <w:t>практический</w:t>
      </w:r>
      <w:r w:rsidRPr="000F1EEC">
        <w:rPr>
          <w:sz w:val="30"/>
          <w:szCs w:val="30"/>
        </w:rPr>
        <w:t>;</w:t>
      </w:r>
    </w:p>
    <w:p w:rsidR="004C5A99" w:rsidRPr="000F1EEC" w:rsidRDefault="004C5A99" w:rsidP="000A2AFD">
      <w:pPr>
        <w:pStyle w:val="4"/>
        <w:numPr>
          <w:ilvl w:val="1"/>
          <w:numId w:val="25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30"/>
          <w:szCs w:val="30"/>
        </w:rPr>
      </w:pPr>
      <w:r w:rsidRPr="000F1EEC">
        <w:rPr>
          <w:sz w:val="30"/>
          <w:szCs w:val="30"/>
        </w:rPr>
        <w:t xml:space="preserve">этап – </w:t>
      </w:r>
      <w:r>
        <w:rPr>
          <w:sz w:val="30"/>
          <w:szCs w:val="30"/>
        </w:rPr>
        <w:t>аналитический.</w:t>
      </w:r>
    </w:p>
    <w:p w:rsidR="004C5A99" w:rsidRDefault="004C5A99" w:rsidP="000A2AFD">
      <w:pPr>
        <w:pStyle w:val="a8"/>
        <w:tabs>
          <w:tab w:val="left" w:pos="709"/>
        </w:tabs>
        <w:ind w:left="0"/>
        <w:jc w:val="both"/>
        <w:rPr>
          <w:b/>
          <w:sz w:val="30"/>
          <w:szCs w:val="30"/>
          <w:lang w:val="ru-RU"/>
        </w:rPr>
      </w:pPr>
    </w:p>
    <w:p w:rsidR="00CD1941" w:rsidRDefault="004C5A99" w:rsidP="000A2AFD">
      <w:pPr>
        <w:pStyle w:val="a8"/>
        <w:tabs>
          <w:tab w:val="left" w:pos="709"/>
        </w:tabs>
        <w:ind w:left="0" w:firstLine="567"/>
        <w:jc w:val="both"/>
        <w:rPr>
          <w:b/>
          <w:sz w:val="30"/>
          <w:szCs w:val="30"/>
        </w:rPr>
      </w:pPr>
      <w:r w:rsidRPr="00CD1941">
        <w:rPr>
          <w:b/>
          <w:sz w:val="30"/>
          <w:szCs w:val="30"/>
          <w:lang w:val="en-US"/>
        </w:rPr>
        <w:t>I</w:t>
      </w:r>
      <w:r w:rsidRPr="00CD1941">
        <w:rPr>
          <w:b/>
          <w:sz w:val="30"/>
          <w:szCs w:val="30"/>
        </w:rPr>
        <w:t xml:space="preserve"> этап – подготовительный </w:t>
      </w:r>
    </w:p>
    <w:p w:rsidR="004C5A99" w:rsidRPr="00CD1941" w:rsidRDefault="004C5A99" w:rsidP="000A2AFD">
      <w:pPr>
        <w:pStyle w:val="a8"/>
        <w:tabs>
          <w:tab w:val="left" w:pos="709"/>
        </w:tabs>
        <w:ind w:left="0" w:firstLine="567"/>
        <w:jc w:val="both"/>
        <w:rPr>
          <w:b/>
          <w:iCs/>
          <w:sz w:val="30"/>
          <w:szCs w:val="30"/>
          <w:lang w:val="ru-RU"/>
        </w:rPr>
      </w:pPr>
      <w:r w:rsidRPr="00CD1941">
        <w:rPr>
          <w:b/>
          <w:sz w:val="30"/>
          <w:szCs w:val="30"/>
        </w:rPr>
        <w:t>(</w:t>
      </w:r>
      <w:r w:rsidR="00CD1941" w:rsidRPr="00CD1941">
        <w:rPr>
          <w:b/>
          <w:sz w:val="30"/>
          <w:szCs w:val="30"/>
          <w:lang w:val="ru-RU"/>
        </w:rPr>
        <w:t>март-август 2014 г.)</w:t>
      </w:r>
    </w:p>
    <w:p w:rsidR="004C5A99" w:rsidRPr="00CD1941" w:rsidRDefault="004C5A99" w:rsidP="000A2AFD">
      <w:pPr>
        <w:pStyle w:val="1"/>
        <w:numPr>
          <w:ilvl w:val="0"/>
          <w:numId w:val="1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организовать подготовку участников инновационного проекта к его реализации;</w:t>
      </w:r>
    </w:p>
    <w:p w:rsidR="004C5A99" w:rsidRPr="00CD1941" w:rsidRDefault="004C5A99" w:rsidP="000A2AFD">
      <w:pPr>
        <w:pStyle w:val="1"/>
        <w:numPr>
          <w:ilvl w:val="0"/>
          <w:numId w:val="1"/>
        </w:numPr>
        <w:tabs>
          <w:tab w:val="left" w:pos="709"/>
        </w:tabs>
        <w:spacing w:after="0" w:line="240" w:lineRule="auto"/>
        <w:ind w:hanging="294"/>
        <w:jc w:val="both"/>
        <w:rPr>
          <w:b/>
          <w:iCs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 xml:space="preserve">обеспечить организационно-управленческие условия для подготовки к введению модели; </w:t>
      </w:r>
    </w:p>
    <w:p w:rsidR="0039219F" w:rsidRPr="00CD1941" w:rsidRDefault="004C5A99" w:rsidP="000A2AFD">
      <w:pPr>
        <w:pStyle w:val="1"/>
        <w:numPr>
          <w:ilvl w:val="0"/>
          <w:numId w:val="1"/>
        </w:numPr>
        <w:tabs>
          <w:tab w:val="left" w:pos="709"/>
        </w:tabs>
        <w:spacing w:after="0" w:line="240" w:lineRule="auto"/>
        <w:ind w:hanging="294"/>
        <w:jc w:val="both"/>
        <w:rPr>
          <w:b/>
          <w:iCs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создать творческую группу учителей и организовать их обучение.</w:t>
      </w:r>
    </w:p>
    <w:p w:rsidR="00CD1941" w:rsidRPr="00B85480" w:rsidRDefault="00F334FF" w:rsidP="000A2AFD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iCs/>
          <w:sz w:val="30"/>
          <w:szCs w:val="30"/>
        </w:rPr>
      </w:pPr>
      <w:r w:rsidRPr="00CD1941">
        <w:rPr>
          <w:rFonts w:ascii="Times New Roman" w:hAnsi="Times New Roman"/>
          <w:b/>
          <w:iCs/>
          <w:sz w:val="30"/>
          <w:szCs w:val="30"/>
        </w:rPr>
        <w:t xml:space="preserve">II этап – конструктивно-технологический </w:t>
      </w:r>
    </w:p>
    <w:p w:rsidR="00F334FF" w:rsidRPr="00CD1941" w:rsidRDefault="00CD1941" w:rsidP="000A2AFD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iCs/>
          <w:sz w:val="30"/>
          <w:szCs w:val="30"/>
        </w:rPr>
      </w:pPr>
      <w:r w:rsidRPr="00CD1941">
        <w:rPr>
          <w:rFonts w:ascii="Times New Roman" w:hAnsi="Times New Roman"/>
          <w:b/>
          <w:iCs/>
          <w:sz w:val="30"/>
          <w:szCs w:val="30"/>
        </w:rPr>
        <w:t>(сентябрь-декабрь 2014 г.)</w:t>
      </w:r>
    </w:p>
    <w:p w:rsidR="00F334FF" w:rsidRPr="00CD1941" w:rsidRDefault="00F334FF" w:rsidP="000A2AFD">
      <w:pPr>
        <w:pStyle w:val="1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iCs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разработать учебно-методические материалы и электронные средства обучения для учебных занятий.</w:t>
      </w:r>
    </w:p>
    <w:p w:rsidR="00CD1941" w:rsidRPr="00B85480" w:rsidRDefault="00F334FF" w:rsidP="000A2AFD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30"/>
          <w:szCs w:val="30"/>
        </w:rPr>
      </w:pPr>
      <w:r w:rsidRPr="00CD1941">
        <w:rPr>
          <w:rFonts w:ascii="Times New Roman" w:hAnsi="Times New Roman"/>
          <w:b/>
          <w:sz w:val="30"/>
          <w:szCs w:val="30"/>
          <w:lang w:val="en-US"/>
        </w:rPr>
        <w:t>III</w:t>
      </w:r>
      <w:r w:rsidRPr="00CD1941">
        <w:rPr>
          <w:rFonts w:ascii="Times New Roman" w:hAnsi="Times New Roman"/>
          <w:b/>
          <w:sz w:val="30"/>
          <w:szCs w:val="30"/>
        </w:rPr>
        <w:t xml:space="preserve"> этап – практический </w:t>
      </w:r>
    </w:p>
    <w:p w:rsidR="00F334FF" w:rsidRPr="00CD1941" w:rsidRDefault="00CD1941" w:rsidP="000A2AFD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30"/>
          <w:szCs w:val="30"/>
        </w:rPr>
      </w:pPr>
      <w:r w:rsidRPr="00CD1941">
        <w:rPr>
          <w:rFonts w:ascii="Times New Roman" w:hAnsi="Times New Roman"/>
          <w:b/>
          <w:sz w:val="30"/>
          <w:szCs w:val="30"/>
        </w:rPr>
        <w:t>(январь-декабрь 2015 г.)</w:t>
      </w:r>
    </w:p>
    <w:p w:rsidR="00F334FF" w:rsidRPr="00CD1941" w:rsidRDefault="00F334FF" w:rsidP="000A2AFD">
      <w:pPr>
        <w:pStyle w:val="1"/>
        <w:numPr>
          <w:ilvl w:val="0"/>
          <w:numId w:val="3"/>
        </w:numPr>
        <w:tabs>
          <w:tab w:val="left" w:pos="709"/>
        </w:tabs>
        <w:spacing w:after="0" w:line="240" w:lineRule="auto"/>
        <w:ind w:hanging="314"/>
        <w:jc w:val="both"/>
        <w:rPr>
          <w:rFonts w:ascii="Times New Roman" w:hAnsi="Times New Roman"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обеспечить внедрение разработанных учебно-методических материалов в образовательный процесс на 2-й и 3-й ступенях общего среднего образования;</w:t>
      </w:r>
    </w:p>
    <w:p w:rsidR="00F334FF" w:rsidRPr="00CD1941" w:rsidRDefault="00F334FF" w:rsidP="000A2AFD">
      <w:pPr>
        <w:pStyle w:val="1"/>
        <w:numPr>
          <w:ilvl w:val="0"/>
          <w:numId w:val="3"/>
        </w:numPr>
        <w:tabs>
          <w:tab w:val="left" w:pos="709"/>
        </w:tabs>
        <w:spacing w:after="0" w:line="240" w:lineRule="auto"/>
        <w:ind w:hanging="314"/>
        <w:jc w:val="both"/>
        <w:rPr>
          <w:rFonts w:ascii="Times New Roman" w:hAnsi="Times New Roman"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 xml:space="preserve">обеспечить подготовку и участие педагогов и учащихся в конкурсах по </w:t>
      </w:r>
      <w:proofErr w:type="spellStart"/>
      <w:r w:rsidRPr="00CD1941">
        <w:rPr>
          <w:rFonts w:ascii="Times New Roman" w:hAnsi="Times New Roman"/>
          <w:sz w:val="30"/>
          <w:szCs w:val="30"/>
        </w:rPr>
        <w:t>энерго</w:t>
      </w:r>
      <w:proofErr w:type="spellEnd"/>
      <w:r w:rsidRPr="00CD1941">
        <w:rPr>
          <w:rFonts w:ascii="Times New Roman" w:hAnsi="Times New Roman"/>
          <w:sz w:val="30"/>
          <w:szCs w:val="30"/>
        </w:rPr>
        <w:t>-</w:t>
      </w:r>
      <w:r w:rsidR="00F90A72">
        <w:rPr>
          <w:rFonts w:ascii="Times New Roman" w:hAnsi="Times New Roman"/>
          <w:sz w:val="30"/>
          <w:szCs w:val="30"/>
        </w:rPr>
        <w:t xml:space="preserve"> </w:t>
      </w:r>
      <w:r w:rsidRPr="00CD1941">
        <w:rPr>
          <w:rFonts w:ascii="Times New Roman" w:hAnsi="Times New Roman"/>
          <w:sz w:val="30"/>
          <w:szCs w:val="30"/>
        </w:rPr>
        <w:t>и ресурсосбережению различных уровней;</w:t>
      </w:r>
    </w:p>
    <w:p w:rsidR="00F334FF" w:rsidRPr="00CD1941" w:rsidRDefault="00F334FF" w:rsidP="000A2AFD">
      <w:pPr>
        <w:pStyle w:val="1"/>
        <w:numPr>
          <w:ilvl w:val="0"/>
          <w:numId w:val="3"/>
        </w:numPr>
        <w:tabs>
          <w:tab w:val="left" w:pos="709"/>
        </w:tabs>
        <w:spacing w:after="0" w:line="240" w:lineRule="auto"/>
        <w:ind w:hanging="314"/>
        <w:jc w:val="both"/>
        <w:rPr>
          <w:rFonts w:ascii="Times New Roman" w:hAnsi="Times New Roman"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обеспечить управленческое, педагогическое, информационное и психологическое сопровождение инновационной деятельности.</w:t>
      </w:r>
    </w:p>
    <w:p w:rsidR="00CD1941" w:rsidRPr="00B85480" w:rsidRDefault="00F334FF" w:rsidP="000A2AFD">
      <w:pPr>
        <w:tabs>
          <w:tab w:val="left" w:pos="709"/>
        </w:tabs>
        <w:ind w:left="720" w:hanging="314"/>
        <w:jc w:val="both"/>
        <w:rPr>
          <w:sz w:val="30"/>
          <w:szCs w:val="30"/>
        </w:rPr>
      </w:pPr>
      <w:r w:rsidRPr="00CD1941">
        <w:rPr>
          <w:i/>
          <w:sz w:val="30"/>
          <w:szCs w:val="30"/>
        </w:rPr>
        <w:tab/>
      </w:r>
      <w:r w:rsidR="00FF33F6" w:rsidRPr="00CD1941">
        <w:rPr>
          <w:b/>
          <w:sz w:val="30"/>
          <w:szCs w:val="30"/>
          <w:lang w:val="en-US"/>
        </w:rPr>
        <w:t>IV</w:t>
      </w:r>
      <w:r w:rsidRPr="00CD1941">
        <w:rPr>
          <w:b/>
          <w:sz w:val="30"/>
          <w:szCs w:val="30"/>
        </w:rPr>
        <w:t xml:space="preserve"> этап</w:t>
      </w:r>
      <w:r w:rsidR="00FF33F6" w:rsidRPr="00CD1941">
        <w:rPr>
          <w:b/>
          <w:sz w:val="30"/>
          <w:szCs w:val="30"/>
        </w:rPr>
        <w:t xml:space="preserve"> – аналитический</w:t>
      </w:r>
    </w:p>
    <w:p w:rsidR="00F334FF" w:rsidRPr="00CD1941" w:rsidRDefault="00CD1941" w:rsidP="000A2AFD">
      <w:pPr>
        <w:ind w:left="567"/>
        <w:jc w:val="both"/>
        <w:rPr>
          <w:sz w:val="30"/>
          <w:szCs w:val="30"/>
        </w:rPr>
      </w:pPr>
      <w:r w:rsidRPr="00CD1941">
        <w:rPr>
          <w:rFonts w:eastAsia="Calibri"/>
          <w:b/>
          <w:sz w:val="30"/>
          <w:szCs w:val="30"/>
        </w:rPr>
        <w:t>(январь-май 2016 г.)</w:t>
      </w:r>
    </w:p>
    <w:p w:rsidR="00FF33F6" w:rsidRPr="00CD1941" w:rsidRDefault="00F334FF" w:rsidP="000A2AFD">
      <w:pPr>
        <w:pStyle w:val="1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обобщить результаты инновационно</w:t>
      </w:r>
      <w:r w:rsidR="00FF33F6" w:rsidRPr="00CD1941">
        <w:rPr>
          <w:rFonts w:ascii="Times New Roman" w:hAnsi="Times New Roman"/>
          <w:sz w:val="30"/>
          <w:szCs w:val="30"/>
        </w:rPr>
        <w:t>й деятельности;</w:t>
      </w:r>
    </w:p>
    <w:p w:rsidR="00F334FF" w:rsidRPr="00CD1941" w:rsidRDefault="00F334FF" w:rsidP="000A2AFD">
      <w:pPr>
        <w:pStyle w:val="1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30"/>
          <w:szCs w:val="30"/>
        </w:rPr>
      </w:pPr>
      <w:r w:rsidRPr="00CD1941">
        <w:rPr>
          <w:rFonts w:ascii="Times New Roman" w:hAnsi="Times New Roman"/>
          <w:sz w:val="30"/>
          <w:szCs w:val="30"/>
        </w:rPr>
        <w:t>разработать методические рекомендации по внедрению модели в массовую практику.</w:t>
      </w:r>
    </w:p>
    <w:p w:rsidR="0039219F" w:rsidRDefault="00FF33F6" w:rsidP="000A2AFD">
      <w:pPr>
        <w:ind w:firstLine="540"/>
        <w:jc w:val="both"/>
        <w:rPr>
          <w:b/>
          <w:sz w:val="30"/>
          <w:szCs w:val="30"/>
          <w:lang w:val="en-US"/>
        </w:rPr>
      </w:pPr>
      <w:r w:rsidRPr="00CD1941">
        <w:rPr>
          <w:b/>
          <w:iCs/>
          <w:sz w:val="30"/>
          <w:szCs w:val="30"/>
        </w:rPr>
        <w:lastRenderedPageBreak/>
        <w:t xml:space="preserve">11. </w:t>
      </w:r>
      <w:r w:rsidR="00C60045" w:rsidRPr="00CD1941">
        <w:rPr>
          <w:rFonts w:eastAsia="Calibri"/>
          <w:b/>
          <w:sz w:val="30"/>
          <w:szCs w:val="30"/>
        </w:rPr>
        <w:t>П</w:t>
      </w:r>
      <w:r w:rsidRPr="00CD1941">
        <w:rPr>
          <w:b/>
          <w:sz w:val="30"/>
          <w:szCs w:val="30"/>
        </w:rPr>
        <w:t>лан инновационной</w:t>
      </w:r>
      <w:r w:rsidRPr="00FF33F6">
        <w:rPr>
          <w:b/>
          <w:sz w:val="30"/>
          <w:szCs w:val="30"/>
        </w:rPr>
        <w:t xml:space="preserve"> деятельности</w:t>
      </w:r>
    </w:p>
    <w:p w:rsidR="00CD1941" w:rsidRPr="00CD1941" w:rsidRDefault="00CD1941" w:rsidP="000A2AFD">
      <w:pPr>
        <w:ind w:firstLine="540"/>
        <w:jc w:val="both"/>
        <w:rPr>
          <w:b/>
          <w:iCs/>
          <w:sz w:val="28"/>
          <w:szCs w:val="32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093"/>
        <w:gridCol w:w="2655"/>
      </w:tblGrid>
      <w:tr w:rsidR="001752E4" w:rsidRPr="00CD1941" w:rsidTr="001752E4">
        <w:tc>
          <w:tcPr>
            <w:tcW w:w="566" w:type="dxa"/>
          </w:tcPr>
          <w:p w:rsidR="001752E4" w:rsidRPr="001752E4" w:rsidRDefault="001752E4" w:rsidP="000A2AF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93" w:type="dxa"/>
            <w:shd w:val="clear" w:color="auto" w:fill="auto"/>
          </w:tcPr>
          <w:p w:rsidR="001752E4" w:rsidRPr="00CD1941" w:rsidRDefault="001752E4" w:rsidP="000A2AF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1941">
              <w:rPr>
                <w:rFonts w:eastAsia="Calibri"/>
                <w:b/>
                <w:sz w:val="28"/>
                <w:szCs w:val="28"/>
                <w:lang w:eastAsia="en-US"/>
              </w:rPr>
              <w:t>Содержание и формы работы</w:t>
            </w:r>
          </w:p>
        </w:tc>
        <w:tc>
          <w:tcPr>
            <w:tcW w:w="2655" w:type="dxa"/>
            <w:shd w:val="clear" w:color="auto" w:fill="auto"/>
          </w:tcPr>
          <w:p w:rsidR="001752E4" w:rsidRPr="00CD1941" w:rsidRDefault="001752E4" w:rsidP="000A2AF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1941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752E4" w:rsidRPr="001D4D39" w:rsidTr="00B85480">
        <w:tc>
          <w:tcPr>
            <w:tcW w:w="10314" w:type="dxa"/>
            <w:gridSpan w:val="3"/>
          </w:tcPr>
          <w:p w:rsidR="001752E4" w:rsidRPr="00CD1941" w:rsidRDefault="001752E4" w:rsidP="000A2AF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1941">
              <w:rPr>
                <w:rFonts w:eastAsia="Calibri"/>
                <w:b/>
                <w:sz w:val="28"/>
                <w:szCs w:val="28"/>
                <w:lang w:eastAsia="en-US"/>
              </w:rPr>
              <w:t>Подготовительный этап (март-август 2014 г.)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Формирование банка информации по теме инновации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Формирование групп единомышленников, целевых творческих групп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Установочный сем</w:t>
            </w:r>
            <w:r>
              <w:rPr>
                <w:rFonts w:eastAsia="Calibri"/>
                <w:sz w:val="28"/>
                <w:szCs w:val="28"/>
              </w:rPr>
              <w:t>инар-</w:t>
            </w:r>
            <w:r w:rsidRPr="004E2F21">
              <w:rPr>
                <w:rFonts w:eastAsia="Calibri"/>
                <w:sz w:val="28"/>
                <w:szCs w:val="28"/>
              </w:rPr>
              <w:t>практикум по определению основной идеи, цели и задач проекта на базе ГУО «Академия последипломного образования»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Разработка и согласование программы реализации инновационного проекта по внедрению 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>моде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 формирования культуры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>и 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урсосбережения в образовательный процесс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 xml:space="preserve"> учреждений общего среднего образования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Проведение педагогического совета по обсуждению идеи и принятию инновационного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Составление заявки и оформление инновационного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Выявление необходимых условий и ресурсов и разработка концептуального представления для</w:t>
            </w:r>
            <w:r w:rsidR="00EE1951">
              <w:rPr>
                <w:rFonts w:eastAsia="Calibri"/>
                <w:sz w:val="28"/>
                <w:szCs w:val="28"/>
              </w:rPr>
              <w:t xml:space="preserve"> внедрения 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 xml:space="preserve">модели формирования культуры </w:t>
            </w:r>
            <w:proofErr w:type="spellStart"/>
            <w:r w:rsidRPr="001D4D39">
              <w:rPr>
                <w:rFonts w:eastAsia="Calibri"/>
                <w:sz w:val="28"/>
                <w:szCs w:val="28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 xml:space="preserve"> и 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урсосбережения в образовательный процесс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 xml:space="preserve"> учреждений общего среднего образования 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Экспертиза программы инновационной деятельности по внедрению модели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</w:t>
            </w:r>
          </w:p>
        </w:tc>
      </w:tr>
      <w:tr w:rsidR="001752E4" w:rsidRPr="001D4D39" w:rsidTr="00B85480">
        <w:tc>
          <w:tcPr>
            <w:tcW w:w="10314" w:type="dxa"/>
            <w:gridSpan w:val="3"/>
          </w:tcPr>
          <w:p w:rsidR="001752E4" w:rsidRPr="00CD1941" w:rsidRDefault="001752E4" w:rsidP="000A2AFD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1941">
              <w:rPr>
                <w:rFonts w:eastAsia="Calibri"/>
                <w:b/>
                <w:sz w:val="28"/>
                <w:szCs w:val="28"/>
                <w:lang w:eastAsia="en-US"/>
              </w:rPr>
              <w:t>Конструктивно-технологический этап (сентябрь-декабрь 2014 г.)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Организация образовательного процесса в условиях функционирования и развития инновационного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Директор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 разработки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компетентностной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модели выпускника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основных направлений</w:t>
            </w:r>
            <w:r w:rsidRPr="004E2F21">
              <w:rPr>
                <w:rFonts w:eastAsia="Calibri"/>
                <w:sz w:val="28"/>
                <w:szCs w:val="28"/>
              </w:rPr>
              <w:t xml:space="preserve"> деятельности, форм мониторинга, форм отчётности, анализа и оформления полученных результатов, форм коррекции и ограничения, возможных рисков и путей их преодоления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Разработка перечня индивидуальных творческих заданий для педагогов, принимающих участие в проекте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093" w:type="dxa"/>
            <w:shd w:val="clear" w:color="auto" w:fill="auto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Определение базы реализации инновационного проекта (классы, предметы, семьи, педагоги)</w:t>
            </w:r>
          </w:p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Утверждение функциональных обязанностей участников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Организация проведения теоретических семинаров под руководством </w:t>
            </w:r>
            <w:r>
              <w:rPr>
                <w:rFonts w:eastAsia="Calibri"/>
                <w:sz w:val="28"/>
                <w:szCs w:val="28"/>
              </w:rPr>
              <w:t>консультантов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Директор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Организация мониторинговых исследований (стартовые показатели): </w:t>
            </w:r>
          </w:p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- отноше</w:t>
            </w:r>
            <w:r>
              <w:rPr>
                <w:rFonts w:eastAsia="Calibri"/>
                <w:sz w:val="28"/>
                <w:szCs w:val="28"/>
              </w:rPr>
              <w:t xml:space="preserve">ние учащихся к проблеме </w:t>
            </w:r>
            <w:proofErr w:type="spellStart"/>
            <w:r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E2F21">
              <w:rPr>
                <w:rFonts w:eastAsia="Calibri"/>
                <w:sz w:val="28"/>
                <w:szCs w:val="28"/>
              </w:rPr>
              <w:t>и ресурсосбережения;</w:t>
            </w:r>
            <w:r w:rsidRPr="004E2F21">
              <w:rPr>
                <w:rFonts w:eastAsia="Calibri"/>
                <w:sz w:val="28"/>
                <w:szCs w:val="28"/>
              </w:rPr>
              <w:br/>
              <w:t>- знания и практические умения учащихся по сохранению тепловой и электрической энергии в быту и в учреждении образования;</w:t>
            </w:r>
            <w:r w:rsidRPr="004E2F21">
              <w:rPr>
                <w:rFonts w:eastAsia="Calibri"/>
                <w:sz w:val="28"/>
                <w:szCs w:val="28"/>
              </w:rPr>
              <w:br/>
              <w:t>- отношение учащихся и их родителей к инновационному проекту.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Педагоги, </w:t>
            </w:r>
            <w:r>
              <w:rPr>
                <w:rFonts w:eastAsia="Calibri"/>
                <w:sz w:val="28"/>
                <w:szCs w:val="28"/>
              </w:rPr>
              <w:t>педагоги-</w:t>
            </w:r>
            <w:r w:rsidRPr="004E2F21">
              <w:rPr>
                <w:rFonts w:eastAsia="Calibri"/>
                <w:sz w:val="28"/>
                <w:szCs w:val="28"/>
              </w:rPr>
              <w:t>психологи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Работа творческих групп педагогов по разработке</w:t>
            </w:r>
            <w:r w:rsidRPr="001D4D39">
              <w:rPr>
                <w:rFonts w:eastAsia="Calibri"/>
                <w:sz w:val="28"/>
                <w:szCs w:val="28"/>
                <w:lang w:eastAsia="en-US"/>
              </w:rPr>
              <w:t xml:space="preserve"> учебно-методических материалов и электронных средств обучения для учебных и факультативных занятий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УО, педагоги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Составление аналитических отчётов участников инновационного проекта  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Зам.</w:t>
            </w:r>
            <w:r>
              <w:rPr>
                <w:rFonts w:eastAsia="Calibri"/>
                <w:sz w:val="28"/>
                <w:szCs w:val="28"/>
              </w:rPr>
              <w:t xml:space="preserve"> директора по УР</w:t>
            </w:r>
            <w:r w:rsidRPr="004E2F21">
              <w:rPr>
                <w:rFonts w:eastAsia="Calibri"/>
                <w:sz w:val="28"/>
                <w:szCs w:val="28"/>
              </w:rPr>
              <w:t>,</w:t>
            </w:r>
            <w:r w:rsidR="00F90A72">
              <w:rPr>
                <w:rFonts w:eastAsia="Calibri"/>
                <w:sz w:val="28"/>
                <w:szCs w:val="28"/>
              </w:rPr>
              <w:t xml:space="preserve"> </w:t>
            </w:r>
            <w:r w:rsidRPr="004E2F21">
              <w:rPr>
                <w:rFonts w:eastAsia="Calibri"/>
                <w:sz w:val="28"/>
                <w:szCs w:val="28"/>
              </w:rPr>
              <w:t>научный руководитель</w:t>
            </w:r>
          </w:p>
        </w:tc>
      </w:tr>
      <w:tr w:rsidR="001752E4" w:rsidRPr="001D4D39" w:rsidTr="00B85480">
        <w:tc>
          <w:tcPr>
            <w:tcW w:w="10314" w:type="dxa"/>
            <w:gridSpan w:val="3"/>
          </w:tcPr>
          <w:p w:rsidR="001752E4" w:rsidRPr="00CD1941" w:rsidRDefault="001752E4" w:rsidP="000A2AFD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1941">
              <w:rPr>
                <w:rFonts w:eastAsia="Calibri"/>
                <w:b/>
                <w:sz w:val="28"/>
                <w:szCs w:val="28"/>
              </w:rPr>
              <w:t>Практический этап (январь-декабрь 2015 г.)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Составление плана учёбы педагогов, занимающихся инновационной деятельностью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Организация образовательного процесса в режиме функционирования и развития инновационного проекта 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Директор УО 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Проведение рефлексивных оперативок и коррекционно-инструктивных совещаний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Организация </w:t>
            </w:r>
            <w:proofErr w:type="spellStart"/>
            <w:r w:rsidRPr="004E2F21">
              <w:rPr>
                <w:rFonts w:eastAsia="Calibri"/>
                <w:sz w:val="28"/>
                <w:szCs w:val="28"/>
              </w:rPr>
              <w:t>взаимопосещения</w:t>
            </w:r>
            <w:proofErr w:type="spellEnd"/>
            <w:r w:rsidRPr="004E2F21">
              <w:rPr>
                <w:rFonts w:eastAsia="Calibri"/>
                <w:sz w:val="28"/>
                <w:szCs w:val="28"/>
              </w:rPr>
              <w:t xml:space="preserve"> уроков педагогами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Проведение недели энергосбережения в учреждении образования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Подготовка к опубликованию в периодической печати учебно-методических материалов участников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</w:t>
            </w:r>
          </w:p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Проведение школьных и районных мероприятий: презентаций, конференций, круглых столов, дебатов, конкурсов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4E2F21">
              <w:rPr>
                <w:rFonts w:eastAsia="Calibri"/>
                <w:sz w:val="28"/>
                <w:szCs w:val="28"/>
              </w:rPr>
              <w:t xml:space="preserve"> посвященных проблеме </w:t>
            </w:r>
            <w:proofErr w:type="spellStart"/>
            <w:r w:rsidRPr="004E2F21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Pr="004E2F21">
              <w:rPr>
                <w:rFonts w:eastAsia="Calibri"/>
                <w:sz w:val="28"/>
                <w:szCs w:val="28"/>
              </w:rPr>
              <w:t>-</w:t>
            </w:r>
            <w:r w:rsidR="00F90A72">
              <w:rPr>
                <w:rFonts w:eastAsia="Calibri"/>
                <w:sz w:val="28"/>
                <w:szCs w:val="28"/>
              </w:rPr>
              <w:t xml:space="preserve"> </w:t>
            </w:r>
            <w:r w:rsidRPr="004E2F21">
              <w:rPr>
                <w:rFonts w:eastAsia="Calibri"/>
                <w:sz w:val="28"/>
                <w:szCs w:val="28"/>
              </w:rPr>
              <w:t>и ресурсосбережения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Директор УО,</w:t>
            </w:r>
            <w:r w:rsidRPr="004E2F21">
              <w:rPr>
                <w:rFonts w:eastAsia="Calibri"/>
                <w:sz w:val="28"/>
                <w:szCs w:val="28"/>
              </w:rPr>
              <w:br/>
              <w:t>участники инновационного проекта</w:t>
            </w:r>
          </w:p>
        </w:tc>
      </w:tr>
      <w:tr w:rsidR="001752E4" w:rsidRPr="001D4D39" w:rsidTr="00B85480">
        <w:tc>
          <w:tcPr>
            <w:tcW w:w="10314" w:type="dxa"/>
            <w:gridSpan w:val="3"/>
          </w:tcPr>
          <w:p w:rsidR="001752E4" w:rsidRPr="00CD1941" w:rsidRDefault="001752E4" w:rsidP="000A2AFD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1941">
              <w:rPr>
                <w:rFonts w:eastAsia="Calibri"/>
                <w:b/>
                <w:sz w:val="28"/>
                <w:szCs w:val="28"/>
              </w:rPr>
              <w:t>Аналитический этап (январь-май 2016 г.)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Анализ полученных результатов деятельности по проекту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</w:t>
            </w:r>
            <w:r>
              <w:rPr>
                <w:rFonts w:eastAsia="Calibri"/>
                <w:sz w:val="28"/>
                <w:szCs w:val="28"/>
              </w:rPr>
              <w:t>нистрация УО</w:t>
            </w:r>
            <w:r w:rsidRPr="004E2F21">
              <w:rPr>
                <w:rFonts w:eastAsia="Calibri"/>
                <w:sz w:val="28"/>
                <w:szCs w:val="28"/>
              </w:rPr>
              <w:br/>
              <w:t>педагоги-участники проекта</w:t>
            </w:r>
          </w:p>
        </w:tc>
      </w:tr>
      <w:tr w:rsidR="001752E4" w:rsidRPr="001D4D39" w:rsidTr="000A2AFD">
        <w:trPr>
          <w:trHeight w:val="1137"/>
        </w:trPr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Составление отчётов всеми участниками проекта.</w:t>
            </w:r>
          </w:p>
        </w:tc>
        <w:tc>
          <w:tcPr>
            <w:tcW w:w="2655" w:type="dxa"/>
            <w:shd w:val="clear" w:color="auto" w:fill="auto"/>
          </w:tcPr>
          <w:p w:rsidR="000A2AFD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УО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4E2F21">
              <w:rPr>
                <w:rFonts w:eastAsia="Calibri"/>
                <w:sz w:val="28"/>
                <w:szCs w:val="28"/>
              </w:rPr>
              <w:t>педагоги-участники проекта</w:t>
            </w:r>
          </w:p>
        </w:tc>
      </w:tr>
      <w:tr w:rsidR="001752E4" w:rsidRPr="001D4D39" w:rsidTr="000A2AFD">
        <w:trPr>
          <w:trHeight w:val="546"/>
        </w:trPr>
        <w:tc>
          <w:tcPr>
            <w:tcW w:w="566" w:type="dxa"/>
          </w:tcPr>
          <w:p w:rsidR="001752E4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конференции «</w:t>
            </w:r>
            <w:r w:rsidRPr="004E2F21">
              <w:rPr>
                <w:rFonts w:eastAsia="Calibri"/>
                <w:sz w:val="28"/>
                <w:szCs w:val="28"/>
              </w:rPr>
              <w:t>Эффективность работы ГУО «</w:t>
            </w:r>
            <w:r>
              <w:rPr>
                <w:rFonts w:eastAsia="Calibri"/>
                <w:sz w:val="28"/>
                <w:szCs w:val="28"/>
              </w:rPr>
              <w:t xml:space="preserve">Средняя школа №2 имени </w:t>
            </w:r>
            <w:proofErr w:type="spellStart"/>
            <w:r>
              <w:rPr>
                <w:rFonts w:eastAsia="Calibri"/>
                <w:sz w:val="28"/>
                <w:szCs w:val="28"/>
              </w:rPr>
              <w:t>Ф.Я.Кухарева</w:t>
            </w:r>
            <w:proofErr w:type="spellEnd"/>
            <w:r w:rsidR="00F90A7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г.Добруша</w:t>
            </w:r>
            <w:proofErr w:type="spellEnd"/>
            <w:r w:rsidRPr="004E2F21">
              <w:rPr>
                <w:rFonts w:eastAsia="Calibri"/>
                <w:sz w:val="28"/>
                <w:szCs w:val="28"/>
              </w:rPr>
              <w:t xml:space="preserve">» по внедрению </w:t>
            </w:r>
            <w:r>
              <w:rPr>
                <w:rFonts w:eastAsia="Calibri"/>
                <w:sz w:val="28"/>
                <w:szCs w:val="28"/>
              </w:rPr>
              <w:t xml:space="preserve">модели </w:t>
            </w:r>
            <w:r w:rsidRPr="00AE1D4B">
              <w:rPr>
                <w:rFonts w:eastAsia="Calibri"/>
                <w:sz w:val="28"/>
                <w:szCs w:val="28"/>
              </w:rPr>
              <w:t xml:space="preserve">формирования культуры </w:t>
            </w:r>
            <w:proofErr w:type="spellStart"/>
            <w:r w:rsidRPr="00AE1D4B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Pr="00AE1D4B">
              <w:rPr>
                <w:rFonts w:eastAsia="Calibri"/>
                <w:sz w:val="28"/>
                <w:szCs w:val="28"/>
              </w:rPr>
              <w:t>- и ресурсосбережения учащихся</w:t>
            </w:r>
            <w:r w:rsidR="00FE64D9">
              <w:rPr>
                <w:rFonts w:eastAsia="Calibri"/>
                <w:sz w:val="28"/>
                <w:szCs w:val="28"/>
              </w:rPr>
              <w:t xml:space="preserve"> в образовательный процесс»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УО, педагоги-участники проекта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Анализ педагогами собственной деятельности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Педагоги, </w:t>
            </w:r>
            <w:r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Анализ педагогической деятельности коллектива 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Администрация УО,</w:t>
            </w:r>
            <w:r w:rsidRPr="004E2F21">
              <w:rPr>
                <w:rFonts w:eastAsia="Calibri"/>
                <w:sz w:val="28"/>
                <w:szCs w:val="28"/>
              </w:rPr>
              <w:br/>
              <w:t>психолог, педагоги-участники проекта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Выявление соответствия результатов целям, задачам инновационного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Выявление направлений и путей дальнейшей инновационной деятельности.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Систематизация учебно-методических материалов, разработанных в ходе реализации проекта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УО,</w:t>
            </w:r>
            <w:r w:rsidRPr="004E2F21">
              <w:rPr>
                <w:rFonts w:eastAsia="Calibri"/>
                <w:sz w:val="28"/>
                <w:szCs w:val="28"/>
              </w:rPr>
              <w:br/>
              <w:t xml:space="preserve">педагоги-участники проекта 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C60045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7093" w:type="dxa"/>
            <w:shd w:val="clear" w:color="auto" w:fill="auto"/>
          </w:tcPr>
          <w:p w:rsidR="001752E4" w:rsidRPr="00C60045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C60045">
              <w:rPr>
                <w:rFonts w:eastAsia="Calibri"/>
                <w:sz w:val="28"/>
                <w:szCs w:val="28"/>
              </w:rPr>
              <w:t xml:space="preserve">Разработка методических рекомендаций по внедрению модели формирования культуры </w:t>
            </w:r>
            <w:proofErr w:type="spellStart"/>
            <w:r w:rsidRPr="00C60045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Pr="00C60045">
              <w:rPr>
                <w:rFonts w:eastAsia="Calibri"/>
                <w:sz w:val="28"/>
                <w:szCs w:val="28"/>
              </w:rPr>
              <w:t>- и ресурсосбережения учащихся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УО,</w:t>
            </w:r>
            <w:r w:rsidRPr="004E2F21">
              <w:rPr>
                <w:rFonts w:eastAsia="Calibri"/>
                <w:sz w:val="28"/>
                <w:szCs w:val="28"/>
              </w:rPr>
              <w:br/>
              <w:t>педагоги-участники проекта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Обобщение и публикация материалов из опыта работы в периодической печати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УО,</w:t>
            </w:r>
            <w:r w:rsidRPr="004E2F21">
              <w:rPr>
                <w:rFonts w:eastAsia="Calibri"/>
                <w:sz w:val="28"/>
                <w:szCs w:val="28"/>
              </w:rPr>
              <w:br/>
              <w:t>педагоги-участники проекта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Перенесение опыта в практику работы коллектива учреждения образования, других учреждений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Научный руководитель,</w:t>
            </w:r>
            <w:r w:rsidRPr="004E2F21">
              <w:rPr>
                <w:rFonts w:eastAsia="Calibri"/>
                <w:sz w:val="28"/>
                <w:szCs w:val="28"/>
              </w:rPr>
              <w:br/>
              <w:t>администрация УО,</w:t>
            </w:r>
            <w:r w:rsidRPr="004E2F21">
              <w:rPr>
                <w:rFonts w:eastAsia="Calibri"/>
                <w:sz w:val="28"/>
                <w:szCs w:val="28"/>
              </w:rPr>
              <w:br/>
              <w:t>педагоги-участники проекта</w:t>
            </w:r>
          </w:p>
        </w:tc>
      </w:tr>
      <w:tr w:rsidR="001752E4" w:rsidRPr="001D4D39" w:rsidTr="001752E4">
        <w:tc>
          <w:tcPr>
            <w:tcW w:w="566" w:type="dxa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7093" w:type="dxa"/>
            <w:shd w:val="clear" w:color="auto" w:fill="auto"/>
          </w:tcPr>
          <w:p w:rsidR="001752E4" w:rsidRPr="004E2F21" w:rsidRDefault="001752E4" w:rsidP="000A2AFD">
            <w:pPr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 xml:space="preserve">Подготовка </w:t>
            </w:r>
            <w:r>
              <w:rPr>
                <w:rFonts w:eastAsia="Calibri"/>
                <w:sz w:val="28"/>
                <w:szCs w:val="28"/>
              </w:rPr>
              <w:t xml:space="preserve">приказа </w:t>
            </w:r>
            <w:r w:rsidRPr="004E2F21">
              <w:rPr>
                <w:rFonts w:eastAsia="Calibri"/>
                <w:sz w:val="28"/>
                <w:szCs w:val="28"/>
              </w:rPr>
              <w:t>о поощрении наиболее активных участников инновационной деятельности</w:t>
            </w:r>
          </w:p>
        </w:tc>
        <w:tc>
          <w:tcPr>
            <w:tcW w:w="2655" w:type="dxa"/>
            <w:shd w:val="clear" w:color="auto" w:fill="auto"/>
          </w:tcPr>
          <w:p w:rsidR="001752E4" w:rsidRPr="004E2F21" w:rsidRDefault="001752E4" w:rsidP="000A2AFD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E2F21">
              <w:rPr>
                <w:rFonts w:eastAsia="Calibri"/>
                <w:sz w:val="28"/>
                <w:szCs w:val="28"/>
              </w:rPr>
              <w:t>Директор УО</w:t>
            </w:r>
          </w:p>
        </w:tc>
      </w:tr>
    </w:tbl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C60045" w:rsidRDefault="00C60045" w:rsidP="000A2AFD">
      <w:pPr>
        <w:ind w:firstLine="540"/>
        <w:jc w:val="center"/>
        <w:rPr>
          <w:b/>
          <w:iCs/>
          <w:sz w:val="30"/>
          <w:szCs w:val="30"/>
        </w:rPr>
      </w:pPr>
    </w:p>
    <w:p w:rsidR="00C60045" w:rsidRDefault="00C60045" w:rsidP="000A2AFD">
      <w:pPr>
        <w:ind w:firstLine="540"/>
        <w:jc w:val="center"/>
        <w:rPr>
          <w:b/>
          <w:iCs/>
          <w:sz w:val="30"/>
          <w:szCs w:val="30"/>
        </w:rPr>
      </w:pPr>
    </w:p>
    <w:p w:rsidR="00C60045" w:rsidRDefault="00C60045" w:rsidP="000A2AFD">
      <w:pPr>
        <w:ind w:firstLine="540"/>
        <w:jc w:val="center"/>
        <w:rPr>
          <w:b/>
          <w:iCs/>
          <w:sz w:val="30"/>
          <w:szCs w:val="30"/>
        </w:rPr>
      </w:pPr>
    </w:p>
    <w:p w:rsidR="00C60045" w:rsidRDefault="00C60045" w:rsidP="000A2AFD">
      <w:pPr>
        <w:ind w:firstLine="540"/>
        <w:jc w:val="center"/>
        <w:rPr>
          <w:b/>
          <w:iCs/>
          <w:sz w:val="30"/>
          <w:szCs w:val="30"/>
        </w:rPr>
      </w:pPr>
    </w:p>
    <w:p w:rsidR="00C60045" w:rsidRDefault="00C60045" w:rsidP="000A2AFD">
      <w:pPr>
        <w:ind w:firstLine="54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lastRenderedPageBreak/>
        <w:t xml:space="preserve">Календарный план инновационной деятельности </w:t>
      </w:r>
    </w:p>
    <w:p w:rsidR="0045159F" w:rsidRDefault="00C60045" w:rsidP="000A2AFD">
      <w:pPr>
        <w:ind w:firstLine="54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на 2014/2015 учебный год</w:t>
      </w:r>
    </w:p>
    <w:p w:rsidR="00C60045" w:rsidRDefault="00C60045" w:rsidP="000A2AFD">
      <w:pPr>
        <w:ind w:firstLine="540"/>
        <w:jc w:val="center"/>
        <w:rPr>
          <w:b/>
          <w:i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4478"/>
        <w:gridCol w:w="1980"/>
        <w:gridCol w:w="2448"/>
      </w:tblGrid>
      <w:tr w:rsidR="00C60045" w:rsidRPr="00D40E4B" w:rsidTr="00C60045">
        <w:tc>
          <w:tcPr>
            <w:tcW w:w="665" w:type="dxa"/>
            <w:vAlign w:val="center"/>
          </w:tcPr>
          <w:p w:rsidR="00C60045" w:rsidRPr="00D40E4B" w:rsidRDefault="00C60045" w:rsidP="000A2AFD">
            <w:pPr>
              <w:jc w:val="center"/>
              <w:rPr>
                <w:b/>
                <w:sz w:val="28"/>
                <w:szCs w:val="28"/>
              </w:rPr>
            </w:pPr>
            <w:r w:rsidRPr="00D40E4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jc w:val="center"/>
              <w:rPr>
                <w:b/>
                <w:sz w:val="28"/>
                <w:szCs w:val="28"/>
              </w:rPr>
            </w:pPr>
            <w:r w:rsidRPr="00D40E4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vAlign w:val="center"/>
          </w:tcPr>
          <w:p w:rsidR="00C60045" w:rsidRPr="00D40E4B" w:rsidRDefault="00C60045" w:rsidP="000A2AFD">
            <w:pPr>
              <w:jc w:val="center"/>
              <w:rPr>
                <w:b/>
                <w:sz w:val="28"/>
                <w:szCs w:val="28"/>
              </w:rPr>
            </w:pPr>
            <w:r w:rsidRPr="00D40E4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48" w:type="dxa"/>
            <w:vAlign w:val="center"/>
          </w:tcPr>
          <w:p w:rsidR="00C60045" w:rsidRPr="00D40E4B" w:rsidRDefault="00C60045" w:rsidP="000A2AFD">
            <w:pPr>
              <w:jc w:val="center"/>
              <w:rPr>
                <w:b/>
                <w:sz w:val="28"/>
                <w:szCs w:val="28"/>
              </w:rPr>
            </w:pPr>
            <w:r w:rsidRPr="00D40E4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1.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Подготовка приказа «Об организации инновационной деятельности»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Директор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2.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Подготовка постоянно действующей выставки литературы по теме инновации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Зам. директора, библиотекарь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3.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Диагностика профессиональной компетентности учителей в контексте инновации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</w:t>
            </w:r>
            <w:r w:rsidRPr="00D40E4B">
              <w:rPr>
                <w:sz w:val="28"/>
                <w:szCs w:val="28"/>
              </w:rPr>
              <w:t>,</w:t>
            </w: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Pr="00D40E4B">
              <w:rPr>
                <w:sz w:val="28"/>
                <w:szCs w:val="28"/>
              </w:rPr>
              <w:t>сихолог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7700ED" w:rsidRDefault="00C60045" w:rsidP="000A2AFD">
            <w:pPr>
              <w:ind w:left="142"/>
              <w:rPr>
                <w:sz w:val="28"/>
                <w:szCs w:val="28"/>
              </w:rPr>
            </w:pPr>
            <w:r w:rsidRPr="007700ED">
              <w:rPr>
                <w:sz w:val="28"/>
                <w:szCs w:val="28"/>
              </w:rPr>
              <w:t>3.</w:t>
            </w:r>
          </w:p>
        </w:tc>
        <w:tc>
          <w:tcPr>
            <w:tcW w:w="4478" w:type="dxa"/>
            <w:vAlign w:val="center"/>
          </w:tcPr>
          <w:p w:rsidR="00C60045" w:rsidRPr="007700ED" w:rsidRDefault="00C60045" w:rsidP="000A2AFD">
            <w:pPr>
              <w:rPr>
                <w:sz w:val="28"/>
                <w:szCs w:val="28"/>
              </w:rPr>
            </w:pPr>
            <w:r w:rsidRPr="007700ED">
              <w:rPr>
                <w:sz w:val="28"/>
                <w:szCs w:val="28"/>
              </w:rPr>
              <w:t>Разработка модели выпускника школы</w:t>
            </w:r>
          </w:p>
        </w:tc>
        <w:tc>
          <w:tcPr>
            <w:tcW w:w="1980" w:type="dxa"/>
          </w:tcPr>
          <w:p w:rsidR="00C60045" w:rsidRPr="007700ED" w:rsidRDefault="00C60045" w:rsidP="000A2AFD">
            <w:pPr>
              <w:rPr>
                <w:sz w:val="28"/>
                <w:szCs w:val="28"/>
              </w:rPr>
            </w:pPr>
            <w:r w:rsidRPr="007700E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8" w:type="dxa"/>
          </w:tcPr>
          <w:p w:rsidR="00C60045" w:rsidRPr="007700ED" w:rsidRDefault="00C60045" w:rsidP="000A2AFD">
            <w:pPr>
              <w:rPr>
                <w:sz w:val="28"/>
                <w:szCs w:val="28"/>
              </w:rPr>
            </w:pPr>
            <w:r w:rsidRPr="007700ED">
              <w:rPr>
                <w:sz w:val="28"/>
                <w:szCs w:val="28"/>
              </w:rPr>
              <w:t>Директор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 xml:space="preserve">Семинар учителей, работающих в 5-11 классах «Вопросы </w:t>
            </w:r>
            <w:proofErr w:type="spellStart"/>
            <w:r w:rsidRPr="00D40E4B"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40E4B">
              <w:rPr>
                <w:sz w:val="28"/>
                <w:szCs w:val="28"/>
              </w:rPr>
              <w:t xml:space="preserve"> и ресурсосбережения в образовательном процессе»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2014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Зам. директора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5.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bCs/>
                <w:sz w:val="28"/>
                <w:szCs w:val="28"/>
              </w:rPr>
            </w:pPr>
            <w:r w:rsidRPr="00D40E4B">
              <w:rPr>
                <w:bCs/>
                <w:sz w:val="28"/>
                <w:szCs w:val="28"/>
              </w:rPr>
              <w:t>Инструктивное совещание «Об индивидуальной исследовательской деятельности участников инновационного проекта. О ведения учителями индивидуальных дневников»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6.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FE64D9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Заседание методического совета школы по теме «Оценка промежуточных результатов внедрения модели формирования культуры</w:t>
            </w:r>
            <w:r w:rsidR="00F90A72">
              <w:rPr>
                <w:sz w:val="28"/>
                <w:szCs w:val="28"/>
              </w:rPr>
              <w:t xml:space="preserve"> </w:t>
            </w:r>
            <w:proofErr w:type="spellStart"/>
            <w:r w:rsidRPr="00D40E4B"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40E4B">
              <w:rPr>
                <w:sz w:val="28"/>
                <w:szCs w:val="28"/>
              </w:rPr>
              <w:t xml:space="preserve"> и ресурсо</w:t>
            </w:r>
            <w:r>
              <w:rPr>
                <w:sz w:val="28"/>
                <w:szCs w:val="28"/>
              </w:rPr>
              <w:t>с</w:t>
            </w:r>
            <w:r w:rsidRPr="00D40E4B">
              <w:rPr>
                <w:sz w:val="28"/>
                <w:szCs w:val="28"/>
              </w:rPr>
              <w:t xml:space="preserve">бережения в </w:t>
            </w:r>
            <w:r>
              <w:rPr>
                <w:sz w:val="28"/>
                <w:szCs w:val="28"/>
              </w:rPr>
              <w:t>образовательный процесс</w:t>
            </w:r>
            <w:r w:rsidRPr="00D40E4B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Зам. директора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7.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color w:val="000000"/>
                <w:sz w:val="28"/>
                <w:szCs w:val="28"/>
              </w:rPr>
            </w:pPr>
            <w:r w:rsidRPr="00D40E4B">
              <w:rPr>
                <w:color w:val="000000"/>
                <w:sz w:val="28"/>
                <w:szCs w:val="28"/>
              </w:rPr>
              <w:t xml:space="preserve">Семинар учителей-участников инновационной деятельности «Практика проектирования учебных занятий с включением вопросов энергосбережения» 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2015</w:t>
            </w: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Зам. директора</w:t>
            </w: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8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FE64D9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Мониторинг эффективности внедрения модели формирования культуры</w:t>
            </w:r>
            <w:r w:rsidR="00F90A7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 и ресурсо</w:t>
            </w:r>
            <w:r w:rsidRPr="00D40E4B">
              <w:rPr>
                <w:sz w:val="28"/>
                <w:szCs w:val="28"/>
              </w:rPr>
              <w:t xml:space="preserve">сбережения в </w:t>
            </w:r>
            <w:r>
              <w:rPr>
                <w:sz w:val="28"/>
                <w:szCs w:val="28"/>
              </w:rPr>
              <w:t>образовательный процесс</w:t>
            </w:r>
            <w:r w:rsidRPr="00D40E4B">
              <w:rPr>
                <w:sz w:val="28"/>
                <w:szCs w:val="28"/>
              </w:rPr>
              <w:t xml:space="preserve"> в соответствии с критериями и </w:t>
            </w:r>
            <w:r w:rsidRPr="00D40E4B">
              <w:rPr>
                <w:sz w:val="28"/>
                <w:szCs w:val="28"/>
              </w:rPr>
              <w:lastRenderedPageBreak/>
              <w:t>показателями эффективности внедрения модели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Зам. директора,</w:t>
            </w: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 xml:space="preserve">учителя-предметники, </w:t>
            </w:r>
            <w:r>
              <w:rPr>
                <w:sz w:val="28"/>
                <w:szCs w:val="28"/>
              </w:rPr>
              <w:t>педагог-</w:t>
            </w:r>
            <w:r w:rsidRPr="00D40E4B">
              <w:rPr>
                <w:sz w:val="28"/>
                <w:szCs w:val="28"/>
              </w:rPr>
              <w:t>психолог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color w:val="000000"/>
                <w:sz w:val="28"/>
                <w:szCs w:val="28"/>
              </w:rPr>
            </w:pPr>
            <w:r w:rsidRPr="00D40E4B">
              <w:rPr>
                <w:bCs/>
                <w:sz w:val="28"/>
                <w:szCs w:val="28"/>
              </w:rPr>
              <w:t>Разработка учителями учебно-методических материалов для занятий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Учителя- предметники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11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color w:val="000000"/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 xml:space="preserve">Осуществление образовательного процесса в рамках модели формирования культуры </w:t>
            </w:r>
            <w:proofErr w:type="spellStart"/>
            <w:r w:rsidRPr="00D40E4B"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40E4B">
              <w:rPr>
                <w:sz w:val="28"/>
                <w:szCs w:val="28"/>
              </w:rPr>
              <w:t xml:space="preserve"> и ре</w:t>
            </w:r>
            <w:r>
              <w:rPr>
                <w:sz w:val="28"/>
                <w:szCs w:val="28"/>
              </w:rPr>
              <w:t>сурсо</w:t>
            </w:r>
            <w:r w:rsidRPr="00D40E4B">
              <w:rPr>
                <w:sz w:val="28"/>
                <w:szCs w:val="28"/>
              </w:rPr>
              <w:t>сбережения в образовательном процессе учреждений общего среднего образования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Учителя- предметники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12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Информирование родительской общественности о ходе внедрения модели, консультации для родителей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 xml:space="preserve">учителя-предметники, </w:t>
            </w:r>
            <w:r>
              <w:rPr>
                <w:sz w:val="28"/>
                <w:szCs w:val="28"/>
              </w:rPr>
              <w:t>педагог-</w:t>
            </w:r>
            <w:r w:rsidRPr="00D40E4B">
              <w:rPr>
                <w:sz w:val="28"/>
                <w:szCs w:val="28"/>
              </w:rPr>
              <w:t>психолог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13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Мониторинг и консалтинг хода инновации научными консультантами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proofErr w:type="spellStart"/>
            <w:r w:rsidRPr="00D40E4B">
              <w:rPr>
                <w:sz w:val="28"/>
                <w:szCs w:val="28"/>
              </w:rPr>
              <w:t>Запрудский</w:t>
            </w:r>
            <w:proofErr w:type="spellEnd"/>
            <w:r w:rsidRPr="00D40E4B">
              <w:rPr>
                <w:sz w:val="28"/>
                <w:szCs w:val="28"/>
              </w:rPr>
              <w:t xml:space="preserve"> Н.И.</w:t>
            </w:r>
          </w:p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Петров К.А.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14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Анализ индивидуальных дневников учителей. Подготовка учителями отчетов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color w:val="000000"/>
                <w:sz w:val="28"/>
                <w:szCs w:val="28"/>
              </w:rPr>
            </w:pPr>
            <w:r w:rsidRPr="00D40E4B">
              <w:rPr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C60045" w:rsidRPr="00D40E4B" w:rsidTr="00C60045">
        <w:tc>
          <w:tcPr>
            <w:tcW w:w="665" w:type="dxa"/>
          </w:tcPr>
          <w:p w:rsidR="00C60045" w:rsidRPr="00D40E4B" w:rsidRDefault="00C60045" w:rsidP="000A2AFD">
            <w:pPr>
              <w:ind w:left="142"/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15</w:t>
            </w:r>
          </w:p>
        </w:tc>
        <w:tc>
          <w:tcPr>
            <w:tcW w:w="4478" w:type="dxa"/>
            <w:vAlign w:val="center"/>
          </w:tcPr>
          <w:p w:rsidR="00C60045" w:rsidRPr="00D40E4B" w:rsidRDefault="00C60045" w:rsidP="00FE64D9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 xml:space="preserve">Подготовка  годового отчета о ходе внедрения модели формирования культуры </w:t>
            </w:r>
            <w:proofErr w:type="spellStart"/>
            <w:r w:rsidRPr="00D40E4B">
              <w:rPr>
                <w:sz w:val="28"/>
                <w:szCs w:val="28"/>
              </w:rPr>
              <w:t>энерго</w:t>
            </w:r>
            <w:proofErr w:type="spellEnd"/>
            <w:r w:rsidR="00FE64D9">
              <w:rPr>
                <w:sz w:val="28"/>
                <w:szCs w:val="28"/>
              </w:rPr>
              <w:t>-</w:t>
            </w:r>
            <w:r w:rsidRPr="00D40E4B">
              <w:rPr>
                <w:sz w:val="28"/>
                <w:szCs w:val="28"/>
              </w:rPr>
              <w:t xml:space="preserve"> и ресурс</w:t>
            </w:r>
            <w:r w:rsidR="00FE64D9">
              <w:rPr>
                <w:sz w:val="28"/>
                <w:szCs w:val="28"/>
              </w:rPr>
              <w:t>о</w:t>
            </w:r>
            <w:r w:rsidRPr="00D40E4B">
              <w:rPr>
                <w:sz w:val="28"/>
                <w:szCs w:val="28"/>
              </w:rPr>
              <w:t xml:space="preserve">сбережения в </w:t>
            </w:r>
            <w:r>
              <w:rPr>
                <w:sz w:val="28"/>
                <w:szCs w:val="28"/>
              </w:rPr>
              <w:t xml:space="preserve">образовательный процесс </w:t>
            </w:r>
            <w:r w:rsidRPr="00D40E4B">
              <w:rPr>
                <w:sz w:val="28"/>
                <w:szCs w:val="28"/>
              </w:rPr>
              <w:t>учреждений общего среднего</w:t>
            </w:r>
            <w:r w:rsidR="00FE64D9">
              <w:rPr>
                <w:sz w:val="28"/>
                <w:szCs w:val="28"/>
              </w:rPr>
              <w:t xml:space="preserve"> образования</w:t>
            </w:r>
            <w:r w:rsidRPr="00D40E4B">
              <w:rPr>
                <w:sz w:val="28"/>
                <w:szCs w:val="28"/>
              </w:rPr>
              <w:t>. Обсуждение отчета на заседании участников инновационной группы.</w:t>
            </w:r>
          </w:p>
        </w:tc>
        <w:tc>
          <w:tcPr>
            <w:tcW w:w="1980" w:type="dxa"/>
          </w:tcPr>
          <w:p w:rsidR="00C60045" w:rsidRPr="00D40E4B" w:rsidRDefault="00C60045" w:rsidP="000A2AFD">
            <w:pPr>
              <w:rPr>
                <w:sz w:val="28"/>
                <w:szCs w:val="28"/>
              </w:rPr>
            </w:pPr>
            <w:r w:rsidRPr="00D40E4B">
              <w:rPr>
                <w:sz w:val="28"/>
                <w:szCs w:val="28"/>
              </w:rPr>
              <w:t>Май 2015</w:t>
            </w:r>
          </w:p>
        </w:tc>
        <w:tc>
          <w:tcPr>
            <w:tcW w:w="2448" w:type="dxa"/>
          </w:tcPr>
          <w:p w:rsidR="00C60045" w:rsidRPr="00D40E4B" w:rsidRDefault="00C60045" w:rsidP="000A2AFD">
            <w:pPr>
              <w:rPr>
                <w:color w:val="000000"/>
                <w:sz w:val="28"/>
                <w:szCs w:val="28"/>
              </w:rPr>
            </w:pPr>
            <w:r w:rsidRPr="00D40E4B">
              <w:rPr>
                <w:color w:val="000000"/>
                <w:sz w:val="28"/>
                <w:szCs w:val="28"/>
              </w:rPr>
              <w:t>Директор,</w:t>
            </w:r>
          </w:p>
          <w:p w:rsidR="00C60045" w:rsidRPr="00D40E4B" w:rsidRDefault="00C60045" w:rsidP="000A2AFD">
            <w:pPr>
              <w:rPr>
                <w:color w:val="000000"/>
                <w:sz w:val="28"/>
                <w:szCs w:val="28"/>
              </w:rPr>
            </w:pPr>
            <w:r w:rsidRPr="00D40E4B">
              <w:rPr>
                <w:color w:val="000000"/>
                <w:sz w:val="28"/>
                <w:szCs w:val="28"/>
              </w:rPr>
              <w:t>зам. директора</w:t>
            </w:r>
          </w:p>
        </w:tc>
      </w:tr>
    </w:tbl>
    <w:p w:rsidR="00C60045" w:rsidRPr="00C60045" w:rsidRDefault="00C60045" w:rsidP="000A2AFD">
      <w:pPr>
        <w:ind w:firstLine="540"/>
        <w:jc w:val="center"/>
        <w:rPr>
          <w:b/>
          <w:iCs/>
          <w:sz w:val="30"/>
          <w:szCs w:val="30"/>
        </w:rPr>
        <w:sectPr w:rsidR="00C60045" w:rsidRPr="00C60045" w:rsidSect="003170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9219F" w:rsidRPr="00C60045" w:rsidRDefault="00C60045" w:rsidP="000A2AFD">
      <w:pPr>
        <w:ind w:firstLine="540"/>
        <w:jc w:val="both"/>
        <w:rPr>
          <w:b/>
          <w:iCs/>
          <w:sz w:val="30"/>
          <w:szCs w:val="30"/>
        </w:rPr>
      </w:pPr>
      <w:r w:rsidRPr="00C60045">
        <w:rPr>
          <w:b/>
          <w:iCs/>
          <w:sz w:val="30"/>
          <w:szCs w:val="30"/>
          <w:lang w:val="be-BY"/>
        </w:rPr>
        <w:lastRenderedPageBreak/>
        <w:t>12. Кадровое обеспечение инновационного проекта</w:t>
      </w: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3685"/>
        <w:gridCol w:w="1560"/>
      </w:tblGrid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№</w:t>
            </w:r>
          </w:p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95" w:type="dxa"/>
            <w:vAlign w:val="center"/>
          </w:tcPr>
          <w:p w:rsidR="00EC0C46" w:rsidRPr="00EC0C46" w:rsidRDefault="00EC0C46" w:rsidP="000A2AFD">
            <w:pPr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3685" w:type="dxa"/>
            <w:vAlign w:val="center"/>
          </w:tcPr>
          <w:p w:rsidR="00EC0C46" w:rsidRPr="00EC0C46" w:rsidRDefault="00EC0C46" w:rsidP="000A2AFD">
            <w:pPr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должность, предмет</w:t>
            </w:r>
          </w:p>
        </w:tc>
        <w:tc>
          <w:tcPr>
            <w:tcW w:w="1560" w:type="dxa"/>
            <w:vAlign w:val="center"/>
          </w:tcPr>
          <w:p w:rsidR="00EC0C46" w:rsidRPr="00EC0C46" w:rsidRDefault="00EC0C46" w:rsidP="000A2AFD">
            <w:pPr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категория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Макарова Марина Викторовна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высшая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395" w:type="dxa"/>
          </w:tcPr>
          <w:p w:rsidR="00EC0C46" w:rsidRPr="00E80613" w:rsidRDefault="00EC0C46" w:rsidP="000A2AFD">
            <w:pPr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E80613"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  <w:t>Барсукова</w:t>
            </w:r>
            <w:proofErr w:type="spellEnd"/>
            <w:r w:rsidRPr="00E80613"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  <w:t xml:space="preserve"> Снежана Олеговна</w:t>
            </w:r>
          </w:p>
        </w:tc>
        <w:tc>
          <w:tcPr>
            <w:tcW w:w="3685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вторая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39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Мосина Елена Валентиновна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val="be-BY"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высшая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395" w:type="dxa"/>
          </w:tcPr>
          <w:p w:rsidR="00EC0C46" w:rsidRPr="009069A2" w:rsidRDefault="009069A2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Кулагина Наталья Михайловна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русского языка и литературы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высшая</w:t>
            </w:r>
          </w:p>
        </w:tc>
      </w:tr>
      <w:tr w:rsidR="00EC0C46" w:rsidRPr="00EC0C46" w:rsidTr="00EC0C46">
        <w:trPr>
          <w:trHeight w:val="328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5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EC0C46" w:rsidRPr="00BC474D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BC474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Минаш</w:t>
            </w:r>
            <w:proofErr w:type="spellEnd"/>
            <w:r w:rsidRPr="00BC474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белорусского языка и литературы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высшая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6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395" w:type="dxa"/>
          </w:tcPr>
          <w:p w:rsidR="00EC0C46" w:rsidRPr="00E80613" w:rsidRDefault="00BC474D" w:rsidP="000A2AFD">
            <w:pPr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E80613"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  <w:t>Медведева Анастасия Петровна</w:t>
            </w:r>
          </w:p>
        </w:tc>
        <w:tc>
          <w:tcPr>
            <w:tcW w:w="3685" w:type="dxa"/>
          </w:tcPr>
          <w:p w:rsidR="00EC0C46" w:rsidRPr="00EC0C46" w:rsidRDefault="00BC474D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560" w:type="dxa"/>
          </w:tcPr>
          <w:p w:rsidR="00EC0C46" w:rsidRPr="00EC0C46" w:rsidRDefault="00BC474D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б/к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Яцухно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Наталья Леонидовна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физики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первая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Рекашов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Игорь Петрович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учитель</w:t>
            </w:r>
            <w:r w:rsidR="009069A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информатики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высшая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9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Куприенко Екатерина Олеговна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географии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б/к</w:t>
            </w:r>
          </w:p>
        </w:tc>
      </w:tr>
      <w:tr w:rsidR="00EC0C46" w:rsidRPr="00EC0C46" w:rsidTr="00EC0C46">
        <w:trPr>
          <w:trHeight w:val="346"/>
        </w:trPr>
        <w:tc>
          <w:tcPr>
            <w:tcW w:w="709" w:type="dxa"/>
          </w:tcPr>
          <w:p w:rsidR="00EC0C46" w:rsidRPr="00EC0C46" w:rsidRDefault="00E24C59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10</w:t>
            </w:r>
            <w:r w:rsidR="00EC0C46"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EC0C46" w:rsidRPr="00EC0C46" w:rsidRDefault="009069A2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Артюхова Ирина Алексеевна</w:t>
            </w:r>
          </w:p>
        </w:tc>
        <w:tc>
          <w:tcPr>
            <w:tcW w:w="3685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C0C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учитель </w:t>
            </w:r>
            <w:r w:rsidR="009069A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химии,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биологии</w:t>
            </w:r>
          </w:p>
        </w:tc>
        <w:tc>
          <w:tcPr>
            <w:tcW w:w="1560" w:type="dxa"/>
          </w:tcPr>
          <w:p w:rsidR="00EC0C46" w:rsidRPr="00EC0C46" w:rsidRDefault="00EC0C46" w:rsidP="000A2AF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б/к</w:t>
            </w:r>
          </w:p>
        </w:tc>
      </w:tr>
    </w:tbl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Pr="001752E4" w:rsidRDefault="00082EE1" w:rsidP="000A2AFD">
      <w:pPr>
        <w:ind w:firstLine="567"/>
        <w:jc w:val="both"/>
        <w:rPr>
          <w:rFonts w:eastAsia="Calibri"/>
          <w:b/>
          <w:bCs/>
          <w:sz w:val="30"/>
          <w:szCs w:val="30"/>
          <w:lang w:val="en-US" w:eastAsia="en-US"/>
        </w:rPr>
      </w:pPr>
      <w:r w:rsidRPr="001752E4">
        <w:rPr>
          <w:rFonts w:eastAsia="Calibri"/>
          <w:b/>
          <w:bCs/>
          <w:sz w:val="30"/>
          <w:szCs w:val="30"/>
          <w:lang w:eastAsia="en-US"/>
        </w:rPr>
        <w:t xml:space="preserve">13. </w:t>
      </w:r>
      <w:r w:rsidRPr="001752E4">
        <w:rPr>
          <w:rFonts w:eastAsia="Calibri"/>
          <w:b/>
          <w:sz w:val="30"/>
          <w:szCs w:val="30"/>
          <w:lang w:val="be-BY" w:eastAsia="en-US"/>
        </w:rPr>
        <w:t xml:space="preserve">Прогнозируемые </w:t>
      </w:r>
      <w:r w:rsidRPr="001752E4">
        <w:rPr>
          <w:rFonts w:eastAsia="Calibri"/>
          <w:b/>
          <w:bCs/>
          <w:sz w:val="30"/>
          <w:szCs w:val="30"/>
          <w:lang w:eastAsia="en-US"/>
        </w:rPr>
        <w:t xml:space="preserve"> результаты</w:t>
      </w:r>
    </w:p>
    <w:p w:rsidR="002327E6" w:rsidRPr="001752E4" w:rsidRDefault="002327E6" w:rsidP="000A2AFD">
      <w:pPr>
        <w:pStyle w:val="a8"/>
        <w:numPr>
          <w:ilvl w:val="0"/>
          <w:numId w:val="28"/>
        </w:numPr>
        <w:ind w:hanging="294"/>
        <w:rPr>
          <w:color w:val="000000"/>
          <w:sz w:val="30"/>
          <w:szCs w:val="30"/>
        </w:rPr>
      </w:pPr>
      <w:r w:rsidRPr="001752E4">
        <w:rPr>
          <w:color w:val="000000"/>
          <w:sz w:val="30"/>
          <w:szCs w:val="30"/>
        </w:rPr>
        <w:t>понимание учащимися важности сохранения природы,</w:t>
      </w:r>
    </w:p>
    <w:p w:rsidR="002327E6" w:rsidRPr="001752E4" w:rsidRDefault="002327E6" w:rsidP="000A2AFD">
      <w:pPr>
        <w:pStyle w:val="a8"/>
        <w:numPr>
          <w:ilvl w:val="0"/>
          <w:numId w:val="28"/>
        </w:numPr>
        <w:ind w:hanging="294"/>
        <w:rPr>
          <w:color w:val="000000"/>
          <w:sz w:val="30"/>
          <w:szCs w:val="30"/>
        </w:rPr>
      </w:pPr>
      <w:r w:rsidRPr="001752E4">
        <w:rPr>
          <w:color w:val="000000"/>
          <w:sz w:val="30"/>
          <w:szCs w:val="30"/>
        </w:rPr>
        <w:t>ощущение ими личной ответственности в этом деле,</w:t>
      </w:r>
    </w:p>
    <w:p w:rsidR="002327E6" w:rsidRPr="001752E4" w:rsidRDefault="002327E6" w:rsidP="000A2AFD">
      <w:pPr>
        <w:pStyle w:val="a8"/>
        <w:numPr>
          <w:ilvl w:val="0"/>
          <w:numId w:val="28"/>
        </w:numPr>
        <w:ind w:hanging="294"/>
        <w:rPr>
          <w:color w:val="000000"/>
          <w:sz w:val="30"/>
          <w:szCs w:val="30"/>
        </w:rPr>
      </w:pPr>
      <w:r w:rsidRPr="001752E4">
        <w:rPr>
          <w:color w:val="000000"/>
          <w:sz w:val="30"/>
          <w:szCs w:val="30"/>
        </w:rPr>
        <w:t>демонстрация энергосберегающего поведения,</w:t>
      </w:r>
    </w:p>
    <w:p w:rsidR="002327E6" w:rsidRPr="001752E4" w:rsidRDefault="002327E6" w:rsidP="000A2AFD">
      <w:pPr>
        <w:pStyle w:val="a8"/>
        <w:numPr>
          <w:ilvl w:val="0"/>
          <w:numId w:val="28"/>
        </w:numPr>
        <w:ind w:hanging="294"/>
        <w:rPr>
          <w:color w:val="000000"/>
          <w:sz w:val="30"/>
          <w:szCs w:val="30"/>
        </w:rPr>
      </w:pPr>
      <w:r w:rsidRPr="001752E4">
        <w:rPr>
          <w:color w:val="000000"/>
          <w:sz w:val="30"/>
          <w:szCs w:val="30"/>
        </w:rPr>
        <w:t>умение и желание убеждать других людей в необходимости беречь природу,</w:t>
      </w:r>
    </w:p>
    <w:p w:rsidR="002327E6" w:rsidRPr="001752E4" w:rsidRDefault="002327E6" w:rsidP="000A2AFD">
      <w:pPr>
        <w:pStyle w:val="a8"/>
        <w:numPr>
          <w:ilvl w:val="0"/>
          <w:numId w:val="28"/>
        </w:numPr>
        <w:ind w:hanging="294"/>
        <w:jc w:val="both"/>
        <w:rPr>
          <w:b/>
          <w:iCs/>
          <w:sz w:val="30"/>
          <w:szCs w:val="30"/>
          <w:lang w:val="ru-RU"/>
        </w:rPr>
      </w:pPr>
      <w:r w:rsidRPr="001752E4">
        <w:rPr>
          <w:color w:val="000000"/>
          <w:sz w:val="30"/>
          <w:szCs w:val="30"/>
        </w:rPr>
        <w:t>владение знаниями о способах энерго- и ресурсосбережения.</w:t>
      </w:r>
    </w:p>
    <w:p w:rsidR="002327E6" w:rsidRPr="00CD1941" w:rsidRDefault="002327E6" w:rsidP="000A2AFD">
      <w:pPr>
        <w:jc w:val="both"/>
        <w:rPr>
          <w:color w:val="000000"/>
          <w:sz w:val="30"/>
          <w:szCs w:val="30"/>
        </w:rPr>
      </w:pPr>
    </w:p>
    <w:p w:rsidR="002327E6" w:rsidRPr="002327E6" w:rsidRDefault="002327E6" w:rsidP="000A2AFD">
      <w:pPr>
        <w:ind w:firstLine="567"/>
        <w:jc w:val="both"/>
        <w:rPr>
          <w:b/>
          <w:color w:val="000000"/>
          <w:sz w:val="30"/>
          <w:szCs w:val="30"/>
          <w:lang w:val="be-BY"/>
        </w:rPr>
      </w:pPr>
      <w:r w:rsidRPr="002327E6">
        <w:rPr>
          <w:b/>
          <w:color w:val="000000"/>
          <w:sz w:val="30"/>
          <w:szCs w:val="30"/>
          <w:lang w:val="be-BY"/>
        </w:rPr>
        <w:t>14. Формы представления результатов инновационной деятельности:</w:t>
      </w:r>
    </w:p>
    <w:p w:rsidR="002327E6" w:rsidRPr="002327E6" w:rsidRDefault="002327E6" w:rsidP="000A2AFD">
      <w:pPr>
        <w:ind w:left="709" w:hanging="283"/>
        <w:jc w:val="both"/>
        <w:rPr>
          <w:color w:val="000000"/>
          <w:sz w:val="30"/>
          <w:szCs w:val="30"/>
        </w:rPr>
      </w:pPr>
      <w:r w:rsidRPr="002327E6">
        <w:rPr>
          <w:color w:val="000000"/>
          <w:sz w:val="30"/>
          <w:szCs w:val="30"/>
        </w:rPr>
        <w:t>1. Отчеты о процессе и результатах по завершению каждого этапа инновационной деятельности на заседаниях проблемного семинара.</w:t>
      </w:r>
    </w:p>
    <w:p w:rsidR="002327E6" w:rsidRPr="002327E6" w:rsidRDefault="002327E6" w:rsidP="000A2AFD">
      <w:pPr>
        <w:ind w:left="709" w:hanging="283"/>
        <w:jc w:val="both"/>
        <w:rPr>
          <w:color w:val="000000"/>
          <w:sz w:val="30"/>
          <w:szCs w:val="30"/>
        </w:rPr>
      </w:pPr>
      <w:r w:rsidRPr="002327E6">
        <w:rPr>
          <w:color w:val="000000"/>
          <w:sz w:val="30"/>
          <w:szCs w:val="30"/>
        </w:rPr>
        <w:t xml:space="preserve">2. Творческий отчет </w:t>
      </w:r>
      <w:r w:rsidRPr="002327E6">
        <w:rPr>
          <w:bCs/>
          <w:color w:val="000000"/>
          <w:sz w:val="30"/>
          <w:szCs w:val="30"/>
        </w:rPr>
        <w:t xml:space="preserve">участников проекта по окончании </w:t>
      </w:r>
      <w:r w:rsidRPr="002327E6">
        <w:rPr>
          <w:color w:val="000000"/>
          <w:sz w:val="30"/>
          <w:szCs w:val="30"/>
        </w:rPr>
        <w:t xml:space="preserve">инновационной деятельности перед </w:t>
      </w:r>
      <w:r w:rsidRPr="002327E6">
        <w:rPr>
          <w:bCs/>
          <w:color w:val="000000"/>
          <w:sz w:val="30"/>
          <w:szCs w:val="30"/>
        </w:rPr>
        <w:t xml:space="preserve">педагогическим коллективом </w:t>
      </w:r>
      <w:r w:rsidRPr="002327E6">
        <w:rPr>
          <w:color w:val="000000"/>
          <w:sz w:val="30"/>
          <w:szCs w:val="30"/>
        </w:rPr>
        <w:t>школы.</w:t>
      </w:r>
    </w:p>
    <w:p w:rsidR="002327E6" w:rsidRPr="002327E6" w:rsidRDefault="002327E6" w:rsidP="000A2AFD">
      <w:pPr>
        <w:ind w:left="709" w:hanging="283"/>
        <w:jc w:val="both"/>
        <w:rPr>
          <w:color w:val="000000"/>
          <w:sz w:val="30"/>
          <w:szCs w:val="30"/>
        </w:rPr>
      </w:pPr>
      <w:r w:rsidRPr="002327E6">
        <w:rPr>
          <w:color w:val="000000"/>
          <w:sz w:val="30"/>
          <w:szCs w:val="30"/>
        </w:rPr>
        <w:t xml:space="preserve">3. Обобщение опыта работы </w:t>
      </w:r>
      <w:r w:rsidRPr="002327E6">
        <w:rPr>
          <w:bCs/>
          <w:color w:val="000000"/>
          <w:sz w:val="30"/>
          <w:szCs w:val="30"/>
        </w:rPr>
        <w:t xml:space="preserve">школы по инновационной </w:t>
      </w:r>
      <w:r w:rsidRPr="002327E6">
        <w:rPr>
          <w:color w:val="000000"/>
          <w:sz w:val="30"/>
          <w:szCs w:val="30"/>
        </w:rPr>
        <w:t>деятельности.</w:t>
      </w:r>
    </w:p>
    <w:p w:rsidR="002327E6" w:rsidRPr="002327E6" w:rsidRDefault="002327E6" w:rsidP="000A2AFD">
      <w:pPr>
        <w:ind w:left="709" w:hanging="283"/>
        <w:jc w:val="both"/>
        <w:rPr>
          <w:color w:val="000000"/>
          <w:sz w:val="30"/>
          <w:szCs w:val="30"/>
          <w:lang w:val="be-BY"/>
        </w:rPr>
      </w:pPr>
      <w:r w:rsidRPr="002327E6">
        <w:rPr>
          <w:color w:val="000000"/>
          <w:sz w:val="30"/>
          <w:szCs w:val="30"/>
        </w:rPr>
        <w:t xml:space="preserve">4. Методические </w:t>
      </w:r>
      <w:r w:rsidRPr="002327E6">
        <w:rPr>
          <w:bCs/>
          <w:color w:val="000000"/>
          <w:sz w:val="30"/>
          <w:szCs w:val="30"/>
        </w:rPr>
        <w:t xml:space="preserve">рекомендации педагогам по </w:t>
      </w:r>
      <w:r w:rsidRPr="002327E6">
        <w:rPr>
          <w:color w:val="000000"/>
          <w:sz w:val="30"/>
          <w:szCs w:val="30"/>
        </w:rPr>
        <w:t xml:space="preserve">практическому освоению </w:t>
      </w:r>
      <w:r>
        <w:rPr>
          <w:color w:val="000000"/>
          <w:sz w:val="30"/>
          <w:szCs w:val="30"/>
        </w:rPr>
        <w:t xml:space="preserve">и внедрению в образовательный процесс модели формирования культуры </w:t>
      </w:r>
      <w:proofErr w:type="spellStart"/>
      <w:r>
        <w:rPr>
          <w:color w:val="000000"/>
          <w:sz w:val="30"/>
          <w:szCs w:val="30"/>
        </w:rPr>
        <w:t>энерго</w:t>
      </w:r>
      <w:proofErr w:type="spellEnd"/>
      <w:r>
        <w:rPr>
          <w:color w:val="000000"/>
          <w:sz w:val="30"/>
          <w:szCs w:val="30"/>
        </w:rPr>
        <w:t xml:space="preserve">- и ресурсосбережения учащихся. </w:t>
      </w:r>
    </w:p>
    <w:p w:rsidR="002327E6" w:rsidRPr="002327E6" w:rsidRDefault="002327E6" w:rsidP="000A2AFD">
      <w:pPr>
        <w:ind w:firstLine="567"/>
        <w:jc w:val="both"/>
        <w:rPr>
          <w:color w:val="000000"/>
          <w:sz w:val="30"/>
          <w:szCs w:val="30"/>
          <w:lang w:val="be-BY"/>
        </w:rPr>
      </w:pPr>
    </w:p>
    <w:p w:rsidR="002327E6" w:rsidRPr="002327E6" w:rsidRDefault="002327E6" w:rsidP="000A2AFD">
      <w:pPr>
        <w:ind w:firstLine="567"/>
        <w:rPr>
          <w:b/>
          <w:iCs/>
          <w:sz w:val="28"/>
          <w:szCs w:val="32"/>
        </w:rPr>
      </w:pPr>
      <w:r w:rsidRPr="002327E6">
        <w:rPr>
          <w:b/>
          <w:color w:val="000000"/>
          <w:sz w:val="30"/>
          <w:szCs w:val="30"/>
          <w:lang w:val="be-BY"/>
        </w:rPr>
        <w:t>15</w:t>
      </w:r>
      <w:r w:rsidRPr="002327E6">
        <w:rPr>
          <w:color w:val="000000"/>
          <w:sz w:val="30"/>
          <w:szCs w:val="30"/>
          <w:lang w:val="be-BY"/>
        </w:rPr>
        <w:t>.</w:t>
      </w:r>
      <w:r w:rsidRPr="002327E6">
        <w:rPr>
          <w:b/>
          <w:color w:val="000000"/>
          <w:sz w:val="30"/>
          <w:szCs w:val="30"/>
          <w:lang w:val="be-BY"/>
        </w:rPr>
        <w:t xml:space="preserve"> Критерии и показатели эффективности </w:t>
      </w:r>
      <w:r w:rsidRPr="002327E6">
        <w:rPr>
          <w:b/>
          <w:bCs/>
          <w:color w:val="000000"/>
          <w:sz w:val="30"/>
          <w:szCs w:val="30"/>
          <w:lang w:val="be-BY"/>
        </w:rPr>
        <w:t xml:space="preserve">внедрения модели </w:t>
      </w:r>
      <w:r w:rsidRPr="002327E6">
        <w:rPr>
          <w:b/>
          <w:color w:val="000000"/>
          <w:sz w:val="30"/>
          <w:szCs w:val="30"/>
        </w:rPr>
        <w:t xml:space="preserve">формирования культуры </w:t>
      </w:r>
      <w:proofErr w:type="spellStart"/>
      <w:r w:rsidRPr="002327E6">
        <w:rPr>
          <w:b/>
          <w:color w:val="000000"/>
          <w:sz w:val="30"/>
          <w:szCs w:val="30"/>
        </w:rPr>
        <w:t>энерго</w:t>
      </w:r>
      <w:proofErr w:type="spellEnd"/>
      <w:r w:rsidRPr="002327E6">
        <w:rPr>
          <w:b/>
          <w:color w:val="000000"/>
          <w:sz w:val="30"/>
          <w:szCs w:val="30"/>
        </w:rPr>
        <w:t>- и р</w:t>
      </w:r>
      <w:r>
        <w:rPr>
          <w:b/>
          <w:color w:val="000000"/>
          <w:sz w:val="30"/>
          <w:szCs w:val="30"/>
        </w:rPr>
        <w:t>есурсо</w:t>
      </w:r>
      <w:r w:rsidRPr="002327E6">
        <w:rPr>
          <w:b/>
          <w:color w:val="000000"/>
          <w:sz w:val="30"/>
          <w:szCs w:val="30"/>
        </w:rPr>
        <w:t>сбережения</w:t>
      </w:r>
    </w:p>
    <w:p w:rsidR="002327E6" w:rsidRPr="002327E6" w:rsidRDefault="002327E6" w:rsidP="000A2AFD">
      <w:pPr>
        <w:pStyle w:val="textsp"/>
        <w:ind w:firstLine="567"/>
        <w:jc w:val="both"/>
        <w:rPr>
          <w:sz w:val="30"/>
          <w:szCs w:val="30"/>
          <w:lang w:val="be-BY"/>
        </w:rPr>
      </w:pPr>
      <w:r w:rsidRPr="002327E6">
        <w:rPr>
          <w:b/>
          <w:bCs/>
          <w:sz w:val="30"/>
          <w:szCs w:val="30"/>
          <w:lang w:val="be-BY"/>
        </w:rPr>
        <w:t>- методическая готовность</w:t>
      </w:r>
      <w:r w:rsidRPr="002327E6">
        <w:rPr>
          <w:sz w:val="30"/>
          <w:szCs w:val="30"/>
          <w:lang w:val="be-BY"/>
        </w:rPr>
        <w:t xml:space="preserve"> учителей проектировать занятия по своему учебному предмету, включающее в себя вопросы энерго</w:t>
      </w:r>
      <w:r>
        <w:rPr>
          <w:sz w:val="30"/>
          <w:szCs w:val="30"/>
          <w:lang w:val="be-BY"/>
        </w:rPr>
        <w:t>-</w:t>
      </w:r>
      <w:r w:rsidRPr="002327E6">
        <w:rPr>
          <w:sz w:val="30"/>
          <w:szCs w:val="30"/>
          <w:lang w:val="be-BY"/>
        </w:rPr>
        <w:t xml:space="preserve"> и </w:t>
      </w:r>
      <w:r w:rsidRPr="002327E6">
        <w:rPr>
          <w:sz w:val="30"/>
          <w:szCs w:val="30"/>
          <w:lang w:val="be-BY"/>
        </w:rPr>
        <w:lastRenderedPageBreak/>
        <w:t>ресурсосбережения (показатели: умение диагностично сформулировать цели и задачи урока, умение отобрать нео</w:t>
      </w:r>
      <w:r w:rsidR="001657F4">
        <w:rPr>
          <w:sz w:val="30"/>
          <w:szCs w:val="30"/>
          <w:lang w:val="be-BY"/>
        </w:rPr>
        <w:t>бходимый материал</w:t>
      </w:r>
      <w:r w:rsidRPr="002327E6">
        <w:rPr>
          <w:sz w:val="30"/>
          <w:szCs w:val="30"/>
          <w:lang w:val="be-BY"/>
        </w:rPr>
        <w:t xml:space="preserve"> и средства обучения, умение включить учащихся в активную познавательную деятельность);</w:t>
      </w:r>
    </w:p>
    <w:p w:rsidR="002327E6" w:rsidRPr="002327E6" w:rsidRDefault="002327E6" w:rsidP="000A2AFD">
      <w:pPr>
        <w:pStyle w:val="textsp"/>
        <w:ind w:firstLine="567"/>
        <w:jc w:val="both"/>
        <w:rPr>
          <w:sz w:val="30"/>
          <w:szCs w:val="30"/>
          <w:lang w:val="be-BY"/>
        </w:rPr>
      </w:pPr>
      <w:r w:rsidRPr="002327E6">
        <w:rPr>
          <w:b/>
          <w:bCs/>
          <w:sz w:val="30"/>
          <w:szCs w:val="30"/>
          <w:lang w:val="be-BY"/>
        </w:rPr>
        <w:t>- инновационная активность</w:t>
      </w:r>
      <w:r w:rsidRPr="002327E6">
        <w:rPr>
          <w:sz w:val="30"/>
          <w:szCs w:val="30"/>
          <w:lang w:val="be-BY"/>
        </w:rPr>
        <w:t xml:space="preserve"> педагогов (показатели: публикации в периодической печати, участие в конкурсах);</w:t>
      </w:r>
    </w:p>
    <w:p w:rsidR="002327E6" w:rsidRPr="002327E6" w:rsidRDefault="002327E6" w:rsidP="000A2AFD">
      <w:pPr>
        <w:pStyle w:val="textsp"/>
        <w:ind w:firstLine="567"/>
        <w:jc w:val="both"/>
        <w:rPr>
          <w:sz w:val="30"/>
          <w:szCs w:val="30"/>
          <w:lang w:val="be-BY"/>
        </w:rPr>
      </w:pPr>
      <w:r w:rsidRPr="002327E6">
        <w:rPr>
          <w:b/>
          <w:bCs/>
          <w:sz w:val="30"/>
          <w:szCs w:val="30"/>
          <w:lang w:val="be-BY"/>
        </w:rPr>
        <w:t>- демонстрация активной гражданской позиции</w:t>
      </w:r>
      <w:r w:rsidRPr="002327E6">
        <w:rPr>
          <w:sz w:val="30"/>
          <w:szCs w:val="30"/>
          <w:lang w:val="be-BY"/>
        </w:rPr>
        <w:t xml:space="preserve"> учащихся в решении воросов энергосбережения (показатели: количество акций, конкурсов, мероприятий, в организации которых</w:t>
      </w:r>
      <w:r w:rsidR="001C34EF">
        <w:rPr>
          <w:sz w:val="30"/>
          <w:szCs w:val="30"/>
          <w:lang w:val="be-BY"/>
        </w:rPr>
        <w:t xml:space="preserve"> принимали участие учащиеся, кол</w:t>
      </w:r>
      <w:r w:rsidRPr="002327E6">
        <w:rPr>
          <w:sz w:val="30"/>
          <w:szCs w:val="30"/>
          <w:lang w:val="be-BY"/>
        </w:rPr>
        <w:t>ичество учащихся</w:t>
      </w:r>
      <w:r w:rsidR="001C34EF">
        <w:rPr>
          <w:sz w:val="30"/>
          <w:szCs w:val="30"/>
        </w:rPr>
        <w:t>,</w:t>
      </w:r>
      <w:r w:rsidR="001C34EF">
        <w:rPr>
          <w:sz w:val="30"/>
          <w:szCs w:val="30"/>
          <w:lang w:val="be-BY"/>
        </w:rPr>
        <w:t xml:space="preserve"> охваченных</w:t>
      </w:r>
      <w:r w:rsidRPr="002327E6">
        <w:rPr>
          <w:sz w:val="30"/>
          <w:szCs w:val="30"/>
          <w:lang w:val="be-BY"/>
        </w:rPr>
        <w:t xml:space="preserve"> данными мероприятиями);</w:t>
      </w:r>
    </w:p>
    <w:p w:rsidR="0039219F" w:rsidRDefault="002327E6" w:rsidP="000A2AFD">
      <w:pPr>
        <w:ind w:firstLine="567"/>
        <w:jc w:val="both"/>
        <w:rPr>
          <w:b/>
          <w:iCs/>
          <w:sz w:val="28"/>
          <w:szCs w:val="32"/>
        </w:rPr>
      </w:pPr>
      <w:r w:rsidRPr="002327E6">
        <w:rPr>
          <w:sz w:val="30"/>
          <w:szCs w:val="30"/>
          <w:lang w:val="be-BY"/>
        </w:rPr>
        <w:t xml:space="preserve">- </w:t>
      </w:r>
      <w:r w:rsidRPr="002327E6">
        <w:rPr>
          <w:b/>
          <w:sz w:val="30"/>
          <w:szCs w:val="30"/>
          <w:lang w:val="be-BY"/>
        </w:rPr>
        <w:t>способность учащихся использовать знания из различных учебных предметов</w:t>
      </w:r>
      <w:r w:rsidR="001657F4">
        <w:rPr>
          <w:sz w:val="30"/>
          <w:szCs w:val="30"/>
          <w:lang w:val="be-BY"/>
        </w:rPr>
        <w:t xml:space="preserve"> при решении конкретных проблем</w:t>
      </w:r>
      <w:r w:rsidRPr="002327E6">
        <w:rPr>
          <w:sz w:val="30"/>
          <w:szCs w:val="30"/>
          <w:lang w:val="be-BY"/>
        </w:rPr>
        <w:t xml:space="preserve"> энергосбережения в быту и в учреждении образования (показатель: использование межпредметных связей при разработке и реализации ученических проектов, направленных на энергосбережение в быту и в учреждении образования)</w:t>
      </w: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2327E6" w:rsidRDefault="002327E6" w:rsidP="000A2AFD">
      <w:pPr>
        <w:ind w:firstLine="567"/>
        <w:jc w:val="both"/>
        <w:rPr>
          <w:b/>
          <w:bCs/>
          <w:sz w:val="30"/>
          <w:szCs w:val="30"/>
        </w:rPr>
      </w:pPr>
      <w:r w:rsidRPr="00E57448">
        <w:rPr>
          <w:b/>
          <w:bCs/>
          <w:sz w:val="30"/>
          <w:szCs w:val="30"/>
        </w:rPr>
        <w:t>16. Н</w:t>
      </w:r>
      <w:r w:rsidR="00DE521C">
        <w:rPr>
          <w:b/>
          <w:bCs/>
          <w:sz w:val="30"/>
          <w:szCs w:val="30"/>
        </w:rPr>
        <w:t xml:space="preserve">ормативное  правовое, </w:t>
      </w:r>
      <w:r w:rsidR="001752E4">
        <w:rPr>
          <w:b/>
          <w:bCs/>
          <w:sz w:val="30"/>
          <w:szCs w:val="30"/>
        </w:rPr>
        <w:t>учебно-</w:t>
      </w:r>
      <w:r w:rsidRPr="00E57448">
        <w:rPr>
          <w:b/>
          <w:bCs/>
          <w:sz w:val="30"/>
          <w:szCs w:val="30"/>
        </w:rPr>
        <w:t>методическое</w:t>
      </w:r>
      <w:r w:rsidR="00F90A72">
        <w:rPr>
          <w:b/>
          <w:bCs/>
          <w:sz w:val="30"/>
          <w:szCs w:val="30"/>
        </w:rPr>
        <w:t xml:space="preserve"> </w:t>
      </w:r>
      <w:r w:rsidRPr="00E57448">
        <w:rPr>
          <w:b/>
          <w:bCs/>
          <w:sz w:val="30"/>
          <w:szCs w:val="30"/>
        </w:rPr>
        <w:t>обеспечение</w:t>
      </w:r>
      <w:r w:rsidR="00F90A72">
        <w:rPr>
          <w:b/>
          <w:bCs/>
          <w:sz w:val="30"/>
          <w:szCs w:val="30"/>
        </w:rPr>
        <w:t xml:space="preserve"> </w:t>
      </w:r>
      <w:r w:rsidRPr="00E57448">
        <w:rPr>
          <w:b/>
          <w:bCs/>
          <w:sz w:val="30"/>
          <w:szCs w:val="30"/>
        </w:rPr>
        <w:t>проекта</w:t>
      </w:r>
    </w:p>
    <w:p w:rsidR="001752E4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Конституция Республики Беларусь.</w:t>
      </w:r>
    </w:p>
    <w:p w:rsidR="009D62E4" w:rsidRPr="001657F4" w:rsidRDefault="00FE7B15" w:rsidP="000A2AFD">
      <w:pPr>
        <w:pStyle w:val="a8"/>
        <w:numPr>
          <w:ilvl w:val="0"/>
          <w:numId w:val="29"/>
        </w:numPr>
        <w:ind w:left="993" w:hanging="426"/>
        <w:jc w:val="both"/>
        <w:rPr>
          <w:bCs/>
          <w:sz w:val="30"/>
          <w:szCs w:val="30"/>
        </w:rPr>
      </w:pPr>
      <w:r w:rsidRPr="001657F4">
        <w:rPr>
          <w:sz w:val="30"/>
          <w:szCs w:val="30"/>
        </w:rPr>
        <w:t>Кодекс Республики Беларусь об образовании (от 13 января 2011 года № 243)</w:t>
      </w:r>
      <w:r w:rsidR="009D62E4" w:rsidRPr="001657F4">
        <w:rPr>
          <w:sz w:val="30"/>
          <w:szCs w:val="30"/>
        </w:rPr>
        <w:t>.</w:t>
      </w:r>
    </w:p>
    <w:p w:rsidR="009D62E4" w:rsidRPr="003812AB" w:rsidRDefault="009D62E4" w:rsidP="000A2AFD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Закон Республики Беларусь "Об энергосбережении" (от 15 июля 1998 №190).</w:t>
      </w:r>
    </w:p>
    <w:p w:rsidR="009D62E4" w:rsidRPr="003812AB" w:rsidRDefault="009D62E4" w:rsidP="000A2AFD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993" w:hanging="426"/>
        <w:jc w:val="both"/>
        <w:rPr>
          <w:spacing w:val="-15"/>
          <w:sz w:val="30"/>
          <w:szCs w:val="30"/>
        </w:rPr>
      </w:pPr>
      <w:r w:rsidRPr="003812AB">
        <w:rPr>
          <w:sz w:val="30"/>
          <w:szCs w:val="30"/>
        </w:rPr>
        <w:t>Закон Республики Беларусь "О возобновляемых источниках энергии" (от 27 декабря 2010 г. № 204-З)</w:t>
      </w:r>
    </w:p>
    <w:p w:rsidR="009D62E4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 xml:space="preserve">Директива Президента Республики Беларусь от 14 июня 2007 г. № 3 "Экономия и бережливость - главные факторы экономической безопасности государства" </w:t>
      </w:r>
    </w:p>
    <w:p w:rsidR="009D62E4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 xml:space="preserve">Республиканская программа энергосбережения на 2011–2015 годы (утв. постановлением Совета Министров Республики Беларусь от 24 декабря </w:t>
      </w:r>
      <w:smartTag w:uri="urn:schemas-microsoft-com:office:smarttags" w:element="metricconverter">
        <w:smartTagPr>
          <w:attr w:name="ProductID" w:val="2010 г"/>
        </w:smartTagPr>
        <w:r w:rsidRPr="003812AB">
          <w:rPr>
            <w:sz w:val="30"/>
            <w:szCs w:val="30"/>
          </w:rPr>
          <w:t>2010 г</w:t>
        </w:r>
      </w:smartTag>
      <w:r w:rsidRPr="003812AB">
        <w:rPr>
          <w:sz w:val="30"/>
          <w:szCs w:val="30"/>
        </w:rPr>
        <w:t>. №1882)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Закон Республики Беларусь «О правах ребёнка»</w:t>
      </w:r>
      <w:r w:rsidR="00C13938" w:rsidRPr="003812AB">
        <w:rPr>
          <w:sz w:val="30"/>
          <w:szCs w:val="30"/>
        </w:rPr>
        <w:t xml:space="preserve"> (от 19.11.1993 № 2570-</w:t>
      </w:r>
      <w:r w:rsidR="00C13938" w:rsidRPr="003812AB">
        <w:rPr>
          <w:sz w:val="30"/>
          <w:szCs w:val="30"/>
          <w:lang w:val="en-US"/>
        </w:rPr>
        <w:t>XII</w:t>
      </w:r>
      <w:r w:rsidR="00C13938" w:rsidRPr="003812AB">
        <w:rPr>
          <w:sz w:val="30"/>
          <w:szCs w:val="30"/>
        </w:rPr>
        <w:t>)</w:t>
      </w:r>
      <w:r w:rsidRPr="003812AB">
        <w:rPr>
          <w:sz w:val="30"/>
          <w:szCs w:val="30"/>
        </w:rPr>
        <w:t>.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Государственная программа инновационного развития Республики Беларусь на 2011-2015 годы (постановление Совета</w:t>
      </w:r>
      <w:r w:rsidR="00C13938" w:rsidRPr="003812AB">
        <w:rPr>
          <w:sz w:val="30"/>
          <w:szCs w:val="30"/>
        </w:rPr>
        <w:t xml:space="preserve"> Министров №669 от 26.05.2011).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Все</w:t>
      </w:r>
      <w:r w:rsidR="00C13938" w:rsidRPr="003812AB">
        <w:rPr>
          <w:sz w:val="30"/>
          <w:szCs w:val="30"/>
        </w:rPr>
        <w:t>общая декларация прав человека.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Конвенция о правах ребёнка.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lastRenderedPageBreak/>
        <w:t>Концепция непрерывного воспитания детей и учащейся</w:t>
      </w:r>
      <w:r w:rsidR="00C13938" w:rsidRPr="003812AB">
        <w:rPr>
          <w:sz w:val="30"/>
          <w:szCs w:val="30"/>
        </w:rPr>
        <w:t xml:space="preserve"> молодежи в Республике Беларусь (постановление Министерства образования Республики Беларусь от 14.12.2006 № 125).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 xml:space="preserve">Инструкция о порядке осуществления экспериментальной и инновационной деятельности в сфере образования (постановление Министерства образования от 01.09.2011 № 251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 г"/>
        </w:smartTagPr>
        <w:r w:rsidRPr="003812AB">
          <w:rPr>
            <w:sz w:val="30"/>
            <w:szCs w:val="30"/>
          </w:rPr>
          <w:t>2011 г</w:t>
        </w:r>
      </w:smartTag>
      <w:r w:rsidR="00C13938" w:rsidRPr="003812AB">
        <w:rPr>
          <w:sz w:val="30"/>
          <w:szCs w:val="30"/>
        </w:rPr>
        <w:t xml:space="preserve">., № 127, 8/24371). </w:t>
      </w:r>
    </w:p>
    <w:p w:rsidR="00C13938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 xml:space="preserve">Постановление Министерства образования Республики </w:t>
      </w:r>
      <w:r w:rsidR="00C13938" w:rsidRPr="003812AB">
        <w:rPr>
          <w:sz w:val="30"/>
          <w:szCs w:val="30"/>
        </w:rPr>
        <w:t>Беларусь №241 от 26.08.2011 г. «О</w:t>
      </w:r>
      <w:r w:rsidR="00BE01E1" w:rsidRPr="003812AB">
        <w:rPr>
          <w:sz w:val="30"/>
          <w:szCs w:val="30"/>
        </w:rPr>
        <w:t xml:space="preserve"> типовом учебном плане общего среднего образования</w:t>
      </w:r>
      <w:r w:rsidRPr="003812AB">
        <w:rPr>
          <w:sz w:val="30"/>
          <w:szCs w:val="30"/>
        </w:rPr>
        <w:t>».</w:t>
      </w:r>
    </w:p>
    <w:p w:rsidR="00BE01E1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Образовательный стандарт «Общее среднее образование. Основные нормативы и требова</w:t>
      </w:r>
      <w:r w:rsidR="00BE01E1" w:rsidRPr="003812AB">
        <w:rPr>
          <w:sz w:val="30"/>
          <w:szCs w:val="30"/>
        </w:rPr>
        <w:t xml:space="preserve">ния» (постановление Министерства образования Республики Беларусь от 03.10.2008 </w:t>
      </w:r>
      <w:r w:rsidRPr="003812AB">
        <w:rPr>
          <w:sz w:val="30"/>
          <w:szCs w:val="30"/>
        </w:rPr>
        <w:t>г. №</w:t>
      </w:r>
      <w:r w:rsidR="00BE01E1" w:rsidRPr="003812AB">
        <w:rPr>
          <w:sz w:val="30"/>
          <w:szCs w:val="30"/>
        </w:rPr>
        <w:t xml:space="preserve"> 96)</w:t>
      </w:r>
      <w:r w:rsidRPr="003812AB">
        <w:rPr>
          <w:sz w:val="30"/>
          <w:szCs w:val="30"/>
        </w:rPr>
        <w:t>.</w:t>
      </w:r>
    </w:p>
    <w:p w:rsidR="00BE01E1" w:rsidRPr="003812AB" w:rsidRDefault="00BE01E1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Об утверждении санитарныхнорм и правил</w:t>
      </w:r>
      <w:r w:rsidR="009D62E4" w:rsidRPr="003812AB">
        <w:rPr>
          <w:sz w:val="30"/>
          <w:szCs w:val="30"/>
        </w:rPr>
        <w:t xml:space="preserve"> «</w:t>
      </w:r>
      <w:r w:rsidRPr="003812AB">
        <w:rPr>
          <w:sz w:val="30"/>
          <w:szCs w:val="30"/>
        </w:rPr>
        <w:t>Т</w:t>
      </w:r>
      <w:r w:rsidR="009D62E4" w:rsidRPr="003812AB">
        <w:rPr>
          <w:sz w:val="30"/>
          <w:szCs w:val="30"/>
        </w:rPr>
        <w:t xml:space="preserve">ребования </w:t>
      </w:r>
      <w:r w:rsidRPr="003812AB">
        <w:rPr>
          <w:sz w:val="30"/>
          <w:szCs w:val="30"/>
        </w:rPr>
        <w:t>для учреждений общего среднего образования</w:t>
      </w:r>
      <w:r w:rsidR="009D62E4" w:rsidRPr="003812AB">
        <w:rPr>
          <w:sz w:val="30"/>
          <w:szCs w:val="30"/>
        </w:rPr>
        <w:t>»</w:t>
      </w:r>
      <w:r w:rsidRPr="003812AB">
        <w:rPr>
          <w:sz w:val="30"/>
          <w:szCs w:val="30"/>
        </w:rPr>
        <w:t xml:space="preserve"> (постановление Министерства здравоохранения Республики Беларусь от 27.12.2012 № 206).</w:t>
      </w:r>
    </w:p>
    <w:p w:rsidR="00BE01E1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 xml:space="preserve">Программа развития общего среднего образования на 2007–2016 годы (постановление Совета Министров Республики Беларусь от 31 мая 2007 № 725, изменения и дополнения: постановление Совета Министров Республики Беларусь от 15 октября </w:t>
      </w:r>
      <w:smartTag w:uri="urn:schemas-microsoft-com:office:smarttags" w:element="metricconverter">
        <w:smartTagPr>
          <w:attr w:name="ProductID" w:val="2008 г"/>
        </w:smartTagPr>
        <w:r w:rsidRPr="003812AB">
          <w:rPr>
            <w:sz w:val="30"/>
            <w:szCs w:val="30"/>
          </w:rPr>
          <w:t>2008 г</w:t>
        </w:r>
      </w:smartTag>
      <w:r w:rsidRPr="003812AB">
        <w:rPr>
          <w:sz w:val="30"/>
          <w:szCs w:val="30"/>
        </w:rPr>
        <w:t>. № 1532).</w:t>
      </w:r>
    </w:p>
    <w:p w:rsidR="00BE01E1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Стратегия международного молодежного сотрудничества государств-участников Содружества Независимых Государств на период до 2020 года.</w:t>
      </w:r>
    </w:p>
    <w:p w:rsidR="00BE01E1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Программа непрерывного воспитания детей и учащейся молодежи в Республике Беларусь на 2011-2015 годы</w:t>
      </w:r>
      <w:r w:rsidR="00C13938" w:rsidRPr="003812AB">
        <w:rPr>
          <w:sz w:val="30"/>
          <w:szCs w:val="30"/>
        </w:rPr>
        <w:t xml:space="preserve"> (постановление Министерства образования Республики Беларусь от 24.05.2011 № 16)</w:t>
      </w:r>
      <w:r w:rsidRPr="003812AB">
        <w:rPr>
          <w:sz w:val="30"/>
          <w:szCs w:val="30"/>
        </w:rPr>
        <w:t>.</w:t>
      </w:r>
    </w:p>
    <w:p w:rsidR="00BE01E1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sz w:val="30"/>
          <w:szCs w:val="30"/>
        </w:rPr>
      </w:pPr>
      <w:r w:rsidRPr="003812AB">
        <w:rPr>
          <w:sz w:val="30"/>
          <w:szCs w:val="30"/>
        </w:rPr>
        <w:t>Национальная стратегия устойчивого социально-экономического развития Республики Беларусь на период до 2020г.// Национальная комиссия по устойчивому развитию Республики Беларусь; редкол.: Я. М. Александрович [и др.]. – Минск: Юнипак, 2004. – 152с.</w:t>
      </w:r>
    </w:p>
    <w:p w:rsidR="009D62E4" w:rsidRPr="003812AB" w:rsidRDefault="009D62E4" w:rsidP="000A2AFD">
      <w:pPr>
        <w:pStyle w:val="a8"/>
        <w:numPr>
          <w:ilvl w:val="0"/>
          <w:numId w:val="29"/>
        </w:numPr>
        <w:ind w:left="993" w:hanging="426"/>
        <w:jc w:val="both"/>
        <w:rPr>
          <w:b/>
          <w:iCs/>
          <w:sz w:val="28"/>
          <w:szCs w:val="32"/>
        </w:rPr>
      </w:pPr>
      <w:r w:rsidRPr="003812AB">
        <w:rPr>
          <w:sz w:val="30"/>
          <w:szCs w:val="30"/>
        </w:rPr>
        <w:t xml:space="preserve">Постановление Совета Министров Республики Беларусь от 26 мая </w:t>
      </w:r>
      <w:smartTag w:uri="urn:schemas-microsoft-com:office:smarttags" w:element="metricconverter">
        <w:smartTagPr>
          <w:attr w:name="ProductID" w:val="2011 г"/>
        </w:smartTagPr>
        <w:r w:rsidRPr="003812AB">
          <w:rPr>
            <w:sz w:val="30"/>
            <w:szCs w:val="30"/>
          </w:rPr>
          <w:t>2011 г</w:t>
        </w:r>
      </w:smartTag>
      <w:r w:rsidRPr="003812AB">
        <w:rPr>
          <w:sz w:val="30"/>
          <w:szCs w:val="30"/>
        </w:rPr>
        <w:t>. № 669 «О государственной программе инновационного развития Республики Беларусь на 2011 – 2015 годы».</w:t>
      </w:r>
    </w:p>
    <w:p w:rsidR="003812AB" w:rsidRPr="003812AB" w:rsidRDefault="003812AB" w:rsidP="000A2AFD">
      <w:pPr>
        <w:pStyle w:val="a8"/>
        <w:numPr>
          <w:ilvl w:val="0"/>
          <w:numId w:val="29"/>
        </w:numPr>
        <w:ind w:left="993" w:hanging="426"/>
        <w:jc w:val="both"/>
        <w:rPr>
          <w:b/>
          <w:iCs/>
          <w:sz w:val="30"/>
          <w:szCs w:val="30"/>
        </w:rPr>
      </w:pPr>
      <w:r w:rsidRPr="003812AB">
        <w:rPr>
          <w:sz w:val="30"/>
          <w:szCs w:val="30"/>
        </w:rPr>
        <w:t>Инструктивно-методическое письмо Министерства образования «Особенности организации и планирования идеологической и воспитательной работы в учреждениях общего среднего образования в 201</w:t>
      </w:r>
      <w:r w:rsidRPr="003812AB">
        <w:rPr>
          <w:sz w:val="30"/>
          <w:szCs w:val="30"/>
          <w:lang w:val="ru-RU"/>
        </w:rPr>
        <w:t>3</w:t>
      </w:r>
      <w:r w:rsidRPr="003812AB">
        <w:rPr>
          <w:sz w:val="30"/>
          <w:szCs w:val="30"/>
        </w:rPr>
        <w:t>/201</w:t>
      </w:r>
      <w:r w:rsidRPr="003812AB">
        <w:rPr>
          <w:sz w:val="30"/>
          <w:szCs w:val="30"/>
          <w:lang w:val="ru-RU"/>
        </w:rPr>
        <w:t>4</w:t>
      </w:r>
      <w:r w:rsidRPr="003812AB">
        <w:rPr>
          <w:sz w:val="30"/>
          <w:szCs w:val="30"/>
        </w:rPr>
        <w:t xml:space="preserve"> учебном году»</w:t>
      </w:r>
    </w:p>
    <w:p w:rsidR="00DE521C" w:rsidRPr="00655CC6" w:rsidRDefault="003812AB" w:rsidP="00655CC6">
      <w:pPr>
        <w:pStyle w:val="a8"/>
        <w:numPr>
          <w:ilvl w:val="0"/>
          <w:numId w:val="29"/>
        </w:numPr>
        <w:ind w:left="993" w:hanging="426"/>
        <w:jc w:val="both"/>
        <w:rPr>
          <w:b/>
          <w:iCs/>
          <w:sz w:val="30"/>
          <w:szCs w:val="30"/>
        </w:rPr>
      </w:pPr>
      <w:r w:rsidRPr="003812AB">
        <w:rPr>
          <w:sz w:val="30"/>
          <w:szCs w:val="30"/>
        </w:rPr>
        <w:lastRenderedPageBreak/>
        <w:t xml:space="preserve">Инструктивно-методическое письмо Министерства образования по использованию </w:t>
      </w:r>
      <w:r w:rsidR="00DE521C">
        <w:rPr>
          <w:sz w:val="30"/>
          <w:szCs w:val="30"/>
          <w:lang w:val="ru-RU"/>
        </w:rPr>
        <w:t xml:space="preserve">информационно-коммуникационных технологий и </w:t>
      </w:r>
      <w:r w:rsidRPr="003812AB">
        <w:rPr>
          <w:sz w:val="30"/>
          <w:szCs w:val="30"/>
        </w:rPr>
        <w:t>электронных средств обучения в образовательном процессе</w:t>
      </w:r>
      <w:r w:rsidR="00DE521C">
        <w:rPr>
          <w:sz w:val="30"/>
          <w:szCs w:val="30"/>
          <w:lang w:val="ru-RU"/>
        </w:rPr>
        <w:t>.</w:t>
      </w:r>
    </w:p>
    <w:p w:rsidR="00DE521C" w:rsidRDefault="00DE521C" w:rsidP="000A2AFD">
      <w:pPr>
        <w:pStyle w:val="a8"/>
        <w:ind w:left="993"/>
        <w:jc w:val="both"/>
        <w:rPr>
          <w:b/>
          <w:bCs/>
          <w:iCs/>
          <w:sz w:val="30"/>
          <w:szCs w:val="30"/>
          <w:lang w:val="ru-RU"/>
        </w:rPr>
      </w:pPr>
    </w:p>
    <w:p w:rsidR="00DE521C" w:rsidRPr="00DE521C" w:rsidRDefault="00DE521C" w:rsidP="000A2AFD">
      <w:pPr>
        <w:pStyle w:val="a8"/>
        <w:ind w:left="993"/>
        <w:jc w:val="both"/>
        <w:rPr>
          <w:b/>
          <w:iCs/>
          <w:sz w:val="30"/>
          <w:szCs w:val="30"/>
        </w:rPr>
      </w:pPr>
      <w:r w:rsidRPr="00DE521C">
        <w:rPr>
          <w:b/>
          <w:bCs/>
          <w:iCs/>
          <w:sz w:val="30"/>
          <w:szCs w:val="30"/>
          <w:lang w:val="ru-RU"/>
        </w:rPr>
        <w:t>Информационное обеспечение</w:t>
      </w:r>
    </w:p>
    <w:p w:rsidR="00DE521C" w:rsidRPr="00DE521C" w:rsidRDefault="00DE521C" w:rsidP="000A2AFD">
      <w:pPr>
        <w:pStyle w:val="a8"/>
        <w:numPr>
          <w:ilvl w:val="0"/>
          <w:numId w:val="31"/>
        </w:numPr>
        <w:ind w:left="993"/>
        <w:jc w:val="both"/>
        <w:rPr>
          <w:b/>
          <w:iCs/>
          <w:sz w:val="30"/>
          <w:szCs w:val="30"/>
        </w:rPr>
      </w:pPr>
      <w:r w:rsidRPr="00DE521C">
        <w:rPr>
          <w:sz w:val="30"/>
          <w:szCs w:val="30"/>
        </w:rPr>
        <w:t>Банк передового опыта работы учреждений общего среднегообразования;</w:t>
      </w:r>
    </w:p>
    <w:p w:rsidR="00DE521C" w:rsidRPr="00DE521C" w:rsidRDefault="00DE521C" w:rsidP="000A2AFD">
      <w:pPr>
        <w:pStyle w:val="a8"/>
        <w:numPr>
          <w:ilvl w:val="0"/>
          <w:numId w:val="31"/>
        </w:numPr>
        <w:ind w:left="993"/>
        <w:jc w:val="both"/>
        <w:rPr>
          <w:b/>
          <w:iCs/>
          <w:sz w:val="30"/>
          <w:szCs w:val="30"/>
        </w:rPr>
      </w:pPr>
      <w:r>
        <w:rPr>
          <w:sz w:val="30"/>
          <w:szCs w:val="30"/>
          <w:lang w:val="ru-RU"/>
        </w:rPr>
        <w:t>С</w:t>
      </w:r>
      <w:r w:rsidRPr="00DE521C">
        <w:rPr>
          <w:sz w:val="30"/>
          <w:szCs w:val="30"/>
        </w:rPr>
        <w:t>айт учреждения;</w:t>
      </w:r>
    </w:p>
    <w:p w:rsidR="00DE521C" w:rsidRPr="00DE521C" w:rsidRDefault="00DE521C" w:rsidP="000A2AFD">
      <w:pPr>
        <w:pStyle w:val="a8"/>
        <w:numPr>
          <w:ilvl w:val="0"/>
          <w:numId w:val="31"/>
        </w:numPr>
        <w:ind w:left="993"/>
        <w:jc w:val="both"/>
        <w:rPr>
          <w:b/>
          <w:iCs/>
          <w:sz w:val="30"/>
          <w:szCs w:val="30"/>
        </w:rPr>
      </w:pPr>
      <w:r>
        <w:rPr>
          <w:sz w:val="30"/>
          <w:szCs w:val="30"/>
          <w:lang w:val="ru-RU"/>
        </w:rPr>
        <w:t>Р</w:t>
      </w:r>
      <w:r w:rsidRPr="00DE521C">
        <w:rPr>
          <w:sz w:val="30"/>
          <w:szCs w:val="30"/>
        </w:rPr>
        <w:t>еспубликанские и областные СМИ.</w:t>
      </w:r>
    </w:p>
    <w:p w:rsidR="00DE521C" w:rsidRDefault="00DE521C" w:rsidP="000A2AFD">
      <w:pPr>
        <w:jc w:val="both"/>
        <w:rPr>
          <w:b/>
          <w:iCs/>
          <w:sz w:val="30"/>
          <w:szCs w:val="30"/>
        </w:rPr>
      </w:pPr>
    </w:p>
    <w:p w:rsidR="00DE521C" w:rsidRDefault="00DE521C" w:rsidP="000A2AFD">
      <w:pPr>
        <w:ind w:firstLine="567"/>
        <w:jc w:val="both"/>
        <w:rPr>
          <w:b/>
          <w:sz w:val="30"/>
          <w:szCs w:val="30"/>
        </w:rPr>
      </w:pPr>
      <w:r w:rsidRPr="0063780B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7</w:t>
      </w:r>
      <w:r w:rsidRPr="0063780B">
        <w:rPr>
          <w:b/>
          <w:sz w:val="30"/>
          <w:szCs w:val="30"/>
        </w:rPr>
        <w:t>. Материально</w:t>
      </w:r>
      <w:r>
        <w:rPr>
          <w:b/>
          <w:sz w:val="30"/>
          <w:szCs w:val="30"/>
        </w:rPr>
        <w:t>-</w:t>
      </w:r>
      <w:r w:rsidRPr="0063780B">
        <w:rPr>
          <w:b/>
          <w:sz w:val="30"/>
          <w:szCs w:val="30"/>
        </w:rPr>
        <w:t>техническое обеспечение проекта:</w:t>
      </w:r>
    </w:p>
    <w:p w:rsidR="00DE521C" w:rsidRDefault="00DE521C" w:rsidP="000A2AFD">
      <w:pPr>
        <w:ind w:firstLine="567"/>
        <w:jc w:val="both"/>
        <w:rPr>
          <w:sz w:val="30"/>
          <w:szCs w:val="30"/>
        </w:rPr>
      </w:pPr>
      <w:r w:rsidRPr="00DE521C">
        <w:rPr>
          <w:sz w:val="30"/>
          <w:szCs w:val="30"/>
        </w:rPr>
        <w:t>Учебно-материальная база ГУО «</w:t>
      </w:r>
      <w:r>
        <w:rPr>
          <w:sz w:val="30"/>
          <w:szCs w:val="30"/>
        </w:rPr>
        <w:t xml:space="preserve">Средняя школа №2 имени </w:t>
      </w:r>
      <w:proofErr w:type="spellStart"/>
      <w:r>
        <w:rPr>
          <w:sz w:val="30"/>
          <w:szCs w:val="30"/>
        </w:rPr>
        <w:t>Ф.Я.Кухарева</w:t>
      </w:r>
      <w:proofErr w:type="spellEnd"/>
      <w:r w:rsidR="001C34E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обруша</w:t>
      </w:r>
      <w:proofErr w:type="spellEnd"/>
      <w:r>
        <w:rPr>
          <w:sz w:val="30"/>
          <w:szCs w:val="30"/>
        </w:rPr>
        <w:t xml:space="preserve">» </w:t>
      </w:r>
      <w:r w:rsidRPr="00DE521C">
        <w:rPr>
          <w:sz w:val="30"/>
          <w:szCs w:val="30"/>
        </w:rPr>
        <w:t xml:space="preserve">соответствует действующим нормативам, оборудование помещений соответствует нормам охраны труда, противопожарной безопасности и современным требованиям, способствует успешному  удовлетворению образовательных запросов </w:t>
      </w:r>
      <w:r>
        <w:rPr>
          <w:sz w:val="30"/>
          <w:szCs w:val="30"/>
        </w:rPr>
        <w:t>учащихся.</w:t>
      </w:r>
    </w:p>
    <w:p w:rsidR="00E95D2F" w:rsidRDefault="00DE521C" w:rsidP="000A2AFD">
      <w:pPr>
        <w:ind w:firstLine="567"/>
        <w:jc w:val="both"/>
        <w:rPr>
          <w:sz w:val="30"/>
          <w:szCs w:val="30"/>
        </w:rPr>
      </w:pPr>
      <w:r w:rsidRPr="00DE521C">
        <w:rPr>
          <w:sz w:val="30"/>
          <w:szCs w:val="30"/>
        </w:rPr>
        <w:t>Для организации образовательного процесса использую</w:t>
      </w:r>
      <w:r w:rsidR="00E95D2F">
        <w:rPr>
          <w:sz w:val="30"/>
          <w:szCs w:val="30"/>
        </w:rPr>
        <w:t>тся 37 учебных кабинетов</w:t>
      </w:r>
      <w:r w:rsidRPr="00DE521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2 учебные </w:t>
      </w:r>
      <w:r w:rsidRPr="00DE521C">
        <w:rPr>
          <w:sz w:val="30"/>
          <w:szCs w:val="30"/>
        </w:rPr>
        <w:t xml:space="preserve">мастерские, </w:t>
      </w:r>
      <w:r>
        <w:rPr>
          <w:sz w:val="30"/>
          <w:szCs w:val="30"/>
        </w:rPr>
        <w:t xml:space="preserve">1 </w:t>
      </w:r>
      <w:r w:rsidRPr="00DE521C">
        <w:rPr>
          <w:sz w:val="30"/>
          <w:szCs w:val="30"/>
        </w:rPr>
        <w:t xml:space="preserve">кабинет обслуживающего труда, </w:t>
      </w:r>
      <w:r w:rsidR="00E95D2F">
        <w:rPr>
          <w:sz w:val="30"/>
          <w:szCs w:val="30"/>
        </w:rPr>
        <w:t>2 спортивных</w:t>
      </w:r>
      <w:r w:rsidRPr="00DE521C">
        <w:rPr>
          <w:sz w:val="30"/>
          <w:szCs w:val="30"/>
        </w:rPr>
        <w:t xml:space="preserve"> зал</w:t>
      </w:r>
      <w:r w:rsidR="00E95D2F">
        <w:rPr>
          <w:sz w:val="30"/>
          <w:szCs w:val="30"/>
        </w:rPr>
        <w:t>а</w:t>
      </w:r>
      <w:r w:rsidRPr="00DE521C">
        <w:rPr>
          <w:sz w:val="30"/>
          <w:szCs w:val="30"/>
        </w:rPr>
        <w:t xml:space="preserve">, библиотека. Имеется кабинет СППС, заместителей директора по учебной, воспитательной работе, комната детских общественных организаций, учительская. Практически все кабинеты имеют достаточную наглядно-дидактическую и </w:t>
      </w:r>
      <w:r w:rsidR="00E95D2F">
        <w:rPr>
          <w:sz w:val="30"/>
          <w:szCs w:val="30"/>
        </w:rPr>
        <w:t>методическую базу.</w:t>
      </w:r>
      <w:r w:rsidRPr="00DE521C">
        <w:rPr>
          <w:sz w:val="30"/>
          <w:szCs w:val="30"/>
        </w:rPr>
        <w:t xml:space="preserve"> Перечень технических средств обучения, аппаратуры</w:t>
      </w:r>
      <w:r w:rsidR="00E95D2F">
        <w:rPr>
          <w:sz w:val="30"/>
          <w:szCs w:val="30"/>
        </w:rPr>
        <w:t xml:space="preserve"> постоянно</w:t>
      </w:r>
      <w:r w:rsidRPr="00DE521C">
        <w:rPr>
          <w:sz w:val="30"/>
          <w:szCs w:val="30"/>
        </w:rPr>
        <w:t xml:space="preserve">  пополняется. </w:t>
      </w:r>
      <w:r w:rsidRPr="00DE521C">
        <w:rPr>
          <w:sz w:val="30"/>
          <w:szCs w:val="30"/>
        </w:rPr>
        <w:br/>
        <w:t>В учреждении оборудован</w:t>
      </w:r>
      <w:r w:rsidR="00E95D2F">
        <w:rPr>
          <w:sz w:val="30"/>
          <w:szCs w:val="30"/>
        </w:rPr>
        <w:t>о 2  компьютерных</w:t>
      </w:r>
      <w:r w:rsidRPr="00DE521C">
        <w:rPr>
          <w:sz w:val="30"/>
          <w:szCs w:val="30"/>
        </w:rPr>
        <w:t xml:space="preserve"> класс</w:t>
      </w:r>
      <w:r w:rsidR="00E95D2F">
        <w:rPr>
          <w:sz w:val="30"/>
          <w:szCs w:val="30"/>
        </w:rPr>
        <w:t xml:space="preserve">а, 1 центр информационных технологий, на базе которого создана </w:t>
      </w:r>
      <w:proofErr w:type="spellStart"/>
      <w:r w:rsidR="00E95D2F">
        <w:rPr>
          <w:sz w:val="30"/>
          <w:szCs w:val="30"/>
        </w:rPr>
        <w:t>медиатека</w:t>
      </w:r>
      <w:proofErr w:type="spellEnd"/>
      <w:r w:rsidR="00E95D2F">
        <w:rPr>
          <w:sz w:val="30"/>
          <w:szCs w:val="30"/>
        </w:rPr>
        <w:t>, включающая электронные средства обучения, рекомендованные Министерством образования Республики Беларусь, компьютерные продукты, приобретенные и созданные педагогами учреждения</w:t>
      </w:r>
      <w:r w:rsidRPr="00DE521C">
        <w:rPr>
          <w:sz w:val="30"/>
          <w:szCs w:val="30"/>
        </w:rPr>
        <w:t>.</w:t>
      </w:r>
      <w:r w:rsidRPr="00DE521C">
        <w:rPr>
          <w:sz w:val="30"/>
          <w:szCs w:val="30"/>
        </w:rPr>
        <w:br/>
        <w:t xml:space="preserve">К сети Интернет подключено  </w:t>
      </w:r>
      <w:r w:rsidR="00E95D2F">
        <w:rPr>
          <w:sz w:val="30"/>
          <w:szCs w:val="30"/>
        </w:rPr>
        <w:t>13 компьютеров</w:t>
      </w:r>
      <w:r w:rsidR="00F90A72">
        <w:rPr>
          <w:sz w:val="30"/>
          <w:szCs w:val="30"/>
        </w:rPr>
        <w:t xml:space="preserve"> </w:t>
      </w:r>
      <w:r w:rsidR="00E95D2F">
        <w:rPr>
          <w:sz w:val="30"/>
          <w:szCs w:val="30"/>
        </w:rPr>
        <w:t>школы</w:t>
      </w:r>
      <w:r w:rsidRPr="00DE521C">
        <w:rPr>
          <w:sz w:val="30"/>
          <w:szCs w:val="30"/>
        </w:rPr>
        <w:t>. Действует локальная информационная сеть.</w:t>
      </w:r>
    </w:p>
    <w:p w:rsidR="00E95D2F" w:rsidRDefault="00E95D2F" w:rsidP="000A2AFD">
      <w:pPr>
        <w:ind w:firstLine="567"/>
        <w:jc w:val="both"/>
        <w:rPr>
          <w:sz w:val="30"/>
          <w:szCs w:val="30"/>
        </w:rPr>
      </w:pPr>
    </w:p>
    <w:p w:rsidR="00E95D2F" w:rsidRDefault="00E95D2F" w:rsidP="000A2AFD">
      <w:pPr>
        <w:ind w:firstLine="567"/>
        <w:jc w:val="both"/>
        <w:rPr>
          <w:rFonts w:eastAsia="Calibri"/>
          <w:b/>
          <w:sz w:val="30"/>
          <w:szCs w:val="30"/>
          <w:lang w:eastAsia="en-US"/>
        </w:rPr>
      </w:pPr>
      <w:r w:rsidRPr="00E95D2F">
        <w:rPr>
          <w:rFonts w:eastAsia="Calibri"/>
          <w:b/>
          <w:sz w:val="30"/>
          <w:szCs w:val="30"/>
          <w:lang w:eastAsia="en-US"/>
        </w:rPr>
        <w:t>18. Финансово-экономическое обоснование инновационного проекта</w:t>
      </w:r>
    </w:p>
    <w:p w:rsidR="00E95D2F" w:rsidRPr="00E95D2F" w:rsidRDefault="00E95D2F" w:rsidP="000A2AFD">
      <w:pPr>
        <w:ind w:firstLine="567"/>
        <w:jc w:val="both"/>
        <w:rPr>
          <w:rFonts w:eastAsia="Calibri"/>
          <w:b/>
          <w:sz w:val="30"/>
          <w:szCs w:val="30"/>
          <w:lang w:eastAsia="en-US"/>
        </w:rPr>
      </w:pPr>
      <w:r w:rsidRPr="00E95D2F">
        <w:rPr>
          <w:rFonts w:eastAsia="Calibri"/>
          <w:sz w:val="30"/>
          <w:szCs w:val="30"/>
          <w:lang w:eastAsia="en-US"/>
        </w:rPr>
        <w:t xml:space="preserve">Внедрение инновационного проекта предполагает введение надбавок к заработной плате участникам проекта через централизованную бухгалтерию отдела образования, спорта и туризма из средств республиканского бюджета. Коллективом </w:t>
      </w:r>
      <w:r>
        <w:rPr>
          <w:rFonts w:eastAsia="Calibri"/>
          <w:sz w:val="30"/>
          <w:szCs w:val="30"/>
          <w:lang w:eastAsia="en-US"/>
        </w:rPr>
        <w:t>школы</w:t>
      </w:r>
      <w:r w:rsidRPr="00E95D2F">
        <w:rPr>
          <w:rFonts w:eastAsia="Calibri"/>
          <w:sz w:val="30"/>
          <w:szCs w:val="30"/>
          <w:lang w:eastAsia="en-US"/>
        </w:rPr>
        <w:t xml:space="preserve"> уделяется большое внимание поиску внебюджетных источников финансирования, развитию платных образовательных услуг. Средства спонсорской помощи направляются в основном на проведение косметического ремонта помещений и приобретение технических средств обучения. На развитие материально-технической базы направляются и средства от оказания платных </w:t>
      </w:r>
      <w:r w:rsidRPr="00E95D2F">
        <w:rPr>
          <w:rFonts w:eastAsia="Calibri"/>
          <w:sz w:val="30"/>
          <w:szCs w:val="30"/>
          <w:lang w:eastAsia="en-US"/>
        </w:rPr>
        <w:lastRenderedPageBreak/>
        <w:t>образовательных услуг.</w:t>
      </w:r>
      <w:r w:rsidR="00F90A72">
        <w:rPr>
          <w:rFonts w:eastAsia="Calibri"/>
          <w:sz w:val="30"/>
          <w:szCs w:val="30"/>
          <w:lang w:eastAsia="en-US"/>
        </w:rPr>
        <w:t xml:space="preserve"> </w:t>
      </w:r>
      <w:r w:rsidRPr="00E95D2F">
        <w:rPr>
          <w:rFonts w:eastAsia="Calibri"/>
          <w:sz w:val="30"/>
          <w:szCs w:val="30"/>
          <w:lang w:eastAsia="en-US"/>
        </w:rPr>
        <w:t xml:space="preserve">Предполагается привлечение  спонсорской помощи и средств от внебюджетной деятельности для приобретения расходных материалов для множительной техники, канцтоваров, улучшения технического оснащения </w:t>
      </w:r>
      <w:r>
        <w:rPr>
          <w:rFonts w:eastAsia="Calibri"/>
          <w:sz w:val="30"/>
          <w:szCs w:val="30"/>
          <w:lang w:eastAsia="en-US"/>
        </w:rPr>
        <w:t>учреждения</w:t>
      </w:r>
      <w:r w:rsidRPr="00E95D2F">
        <w:rPr>
          <w:rFonts w:eastAsia="Calibri"/>
          <w:sz w:val="30"/>
          <w:szCs w:val="30"/>
          <w:lang w:eastAsia="en-US"/>
        </w:rPr>
        <w:t xml:space="preserve">. </w:t>
      </w:r>
    </w:p>
    <w:p w:rsidR="0089120C" w:rsidRDefault="0089120C" w:rsidP="000A2AFD">
      <w:pPr>
        <w:ind w:firstLine="567"/>
        <w:jc w:val="both"/>
        <w:rPr>
          <w:b/>
          <w:sz w:val="30"/>
          <w:szCs w:val="30"/>
        </w:rPr>
      </w:pPr>
    </w:p>
    <w:p w:rsidR="00E95D2F" w:rsidRDefault="0089120C" w:rsidP="000A2AFD">
      <w:pPr>
        <w:ind w:firstLine="567"/>
        <w:jc w:val="both"/>
        <w:rPr>
          <w:b/>
          <w:sz w:val="30"/>
          <w:szCs w:val="30"/>
        </w:rPr>
      </w:pPr>
      <w:r w:rsidRPr="0089120C">
        <w:rPr>
          <w:b/>
          <w:sz w:val="30"/>
          <w:szCs w:val="30"/>
        </w:rPr>
        <w:t>Литература</w:t>
      </w:r>
    </w:p>
    <w:p w:rsidR="008B0E21" w:rsidRPr="008B0E21" w:rsidRDefault="008B0E21" w:rsidP="000A2AFD">
      <w:pPr>
        <w:numPr>
          <w:ilvl w:val="0"/>
          <w:numId w:val="14"/>
        </w:numPr>
        <w:tabs>
          <w:tab w:val="clear" w:pos="1020"/>
          <w:tab w:val="left" w:pos="-426"/>
          <w:tab w:val="num" w:pos="0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B0E21">
        <w:rPr>
          <w:sz w:val="30"/>
          <w:szCs w:val="30"/>
        </w:rPr>
        <w:t>Бершадский</w:t>
      </w:r>
      <w:proofErr w:type="spellEnd"/>
      <w:r>
        <w:rPr>
          <w:sz w:val="30"/>
          <w:szCs w:val="30"/>
        </w:rPr>
        <w:t>, М.Е.</w:t>
      </w:r>
      <w:r w:rsidRPr="008B0E21">
        <w:rPr>
          <w:sz w:val="30"/>
          <w:szCs w:val="30"/>
        </w:rPr>
        <w:t xml:space="preserve">, </w:t>
      </w:r>
      <w:proofErr w:type="spellStart"/>
      <w:r w:rsidRPr="008B0E21">
        <w:rPr>
          <w:sz w:val="30"/>
          <w:szCs w:val="30"/>
        </w:rPr>
        <w:t>Гузеев</w:t>
      </w:r>
      <w:proofErr w:type="spellEnd"/>
      <w:r>
        <w:rPr>
          <w:sz w:val="30"/>
          <w:szCs w:val="30"/>
        </w:rPr>
        <w:t xml:space="preserve">, </w:t>
      </w:r>
      <w:r w:rsidRPr="008B0E21">
        <w:rPr>
          <w:sz w:val="30"/>
          <w:szCs w:val="30"/>
        </w:rPr>
        <w:t>В.В. Дидактические и психологические основа</w:t>
      </w:r>
      <w:r>
        <w:rPr>
          <w:sz w:val="30"/>
          <w:szCs w:val="30"/>
        </w:rPr>
        <w:t xml:space="preserve">ния образовательной технологии </w:t>
      </w:r>
      <w:r w:rsidRPr="008B0E21">
        <w:rPr>
          <w:sz w:val="30"/>
          <w:szCs w:val="30"/>
        </w:rPr>
        <w:t>/</w:t>
      </w:r>
      <w:r>
        <w:rPr>
          <w:sz w:val="30"/>
          <w:szCs w:val="30"/>
        </w:rPr>
        <w:t xml:space="preserve"> М.Е. </w:t>
      </w:r>
      <w:proofErr w:type="spellStart"/>
      <w:r w:rsidRPr="008B0E21">
        <w:rPr>
          <w:sz w:val="30"/>
          <w:szCs w:val="30"/>
        </w:rPr>
        <w:t>Бершадский</w:t>
      </w:r>
      <w:proofErr w:type="spellEnd"/>
      <w:r w:rsidRPr="008B0E2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В.В. </w:t>
      </w:r>
      <w:proofErr w:type="spellStart"/>
      <w:r w:rsidRPr="008B0E21">
        <w:rPr>
          <w:sz w:val="30"/>
          <w:szCs w:val="30"/>
        </w:rPr>
        <w:t>Гузеев</w:t>
      </w:r>
      <w:proofErr w:type="spellEnd"/>
      <w:r>
        <w:rPr>
          <w:sz w:val="30"/>
          <w:szCs w:val="30"/>
        </w:rPr>
        <w:t xml:space="preserve">. </w:t>
      </w:r>
      <w:r w:rsidRPr="008B0E21">
        <w:rPr>
          <w:sz w:val="30"/>
          <w:szCs w:val="30"/>
        </w:rPr>
        <w:t>– М.: Центр «Педагогический поиск», 2003. – 266 с.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left" w:pos="-426"/>
          <w:tab w:val="num" w:pos="0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iCs/>
          <w:sz w:val="30"/>
          <w:szCs w:val="30"/>
        </w:rPr>
        <w:t>Галузо</w:t>
      </w:r>
      <w:proofErr w:type="spellEnd"/>
      <w:r w:rsidRPr="0089120C">
        <w:rPr>
          <w:iCs/>
          <w:sz w:val="30"/>
          <w:szCs w:val="30"/>
        </w:rPr>
        <w:t>, И</w:t>
      </w:r>
      <w:r w:rsidRPr="0089120C">
        <w:rPr>
          <w:sz w:val="30"/>
          <w:szCs w:val="30"/>
        </w:rPr>
        <w:t>.</w:t>
      </w:r>
      <w:r w:rsidRPr="0089120C">
        <w:rPr>
          <w:iCs/>
          <w:sz w:val="30"/>
          <w:szCs w:val="30"/>
        </w:rPr>
        <w:t>В</w:t>
      </w:r>
      <w:r w:rsidRPr="0089120C">
        <w:rPr>
          <w:sz w:val="30"/>
          <w:szCs w:val="30"/>
        </w:rPr>
        <w:t xml:space="preserve">. Прикладная физика для школьников / И.В. </w:t>
      </w:r>
      <w:proofErr w:type="spellStart"/>
      <w:r w:rsidRPr="0089120C">
        <w:rPr>
          <w:sz w:val="30"/>
          <w:szCs w:val="30"/>
        </w:rPr>
        <w:t>Галузо</w:t>
      </w:r>
      <w:proofErr w:type="spellEnd"/>
      <w:r w:rsidRPr="0089120C">
        <w:rPr>
          <w:sz w:val="30"/>
          <w:szCs w:val="30"/>
        </w:rPr>
        <w:t xml:space="preserve">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Минск: </w:t>
      </w:r>
      <w:proofErr w:type="spellStart"/>
      <w:r w:rsidRPr="0089120C">
        <w:rPr>
          <w:sz w:val="30"/>
          <w:szCs w:val="30"/>
        </w:rPr>
        <w:t>УниверсалПресс</w:t>
      </w:r>
      <w:proofErr w:type="spellEnd"/>
      <w:r w:rsidRPr="0089120C">
        <w:rPr>
          <w:sz w:val="30"/>
          <w:szCs w:val="30"/>
        </w:rPr>
        <w:t xml:space="preserve">, 2005.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352 с.  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left" w:pos="-426"/>
          <w:tab w:val="num" w:pos="0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sz w:val="30"/>
          <w:szCs w:val="30"/>
        </w:rPr>
        <w:t>Галузо</w:t>
      </w:r>
      <w:proofErr w:type="spellEnd"/>
      <w:r w:rsidRPr="0089120C">
        <w:rPr>
          <w:sz w:val="30"/>
          <w:szCs w:val="30"/>
        </w:rPr>
        <w:t xml:space="preserve"> И.В., </w:t>
      </w:r>
      <w:proofErr w:type="spellStart"/>
      <w:r w:rsidRPr="0089120C">
        <w:rPr>
          <w:sz w:val="30"/>
          <w:szCs w:val="30"/>
        </w:rPr>
        <w:t>Гречихо</w:t>
      </w:r>
      <w:proofErr w:type="spellEnd"/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>Е.В.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>Учимся экономии и бережливости. Пособие для учителей общеобразовательных учреждений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 xml:space="preserve">/ И.В. </w:t>
      </w:r>
      <w:proofErr w:type="spellStart"/>
      <w:r w:rsidRPr="0089120C">
        <w:rPr>
          <w:sz w:val="30"/>
          <w:szCs w:val="30"/>
        </w:rPr>
        <w:t>Галузо</w:t>
      </w:r>
      <w:proofErr w:type="spellEnd"/>
      <w:r w:rsidRPr="0089120C">
        <w:rPr>
          <w:sz w:val="30"/>
          <w:szCs w:val="30"/>
        </w:rPr>
        <w:t xml:space="preserve">., Е.В. </w:t>
      </w:r>
      <w:proofErr w:type="spellStart"/>
      <w:r w:rsidRPr="0089120C">
        <w:rPr>
          <w:sz w:val="30"/>
          <w:szCs w:val="30"/>
        </w:rPr>
        <w:t>Гречихо</w:t>
      </w:r>
      <w:proofErr w:type="spellEnd"/>
      <w:r w:rsidRPr="0089120C">
        <w:rPr>
          <w:sz w:val="30"/>
          <w:szCs w:val="30"/>
        </w:rPr>
        <w:t>. – Минск, 2009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iCs/>
          <w:spacing w:val="-4"/>
          <w:sz w:val="30"/>
          <w:szCs w:val="30"/>
        </w:rPr>
        <w:t>Ганжа</w:t>
      </w:r>
      <w:proofErr w:type="spellEnd"/>
      <w:r w:rsidRPr="0089120C">
        <w:rPr>
          <w:iCs/>
          <w:spacing w:val="-4"/>
          <w:sz w:val="30"/>
          <w:szCs w:val="30"/>
        </w:rPr>
        <w:t>, В</w:t>
      </w:r>
      <w:r w:rsidRPr="0089120C">
        <w:rPr>
          <w:spacing w:val="-4"/>
          <w:sz w:val="30"/>
          <w:szCs w:val="30"/>
        </w:rPr>
        <w:t>.</w:t>
      </w:r>
      <w:r w:rsidRPr="0089120C">
        <w:rPr>
          <w:iCs/>
          <w:spacing w:val="-4"/>
          <w:sz w:val="30"/>
          <w:szCs w:val="30"/>
        </w:rPr>
        <w:t>Л</w:t>
      </w:r>
      <w:r w:rsidRPr="0089120C">
        <w:rPr>
          <w:spacing w:val="-4"/>
          <w:sz w:val="30"/>
          <w:szCs w:val="30"/>
        </w:rPr>
        <w:t xml:space="preserve">. Пути решения энергетической проблемы в Беларуси / </w:t>
      </w:r>
      <w:proofErr w:type="spellStart"/>
      <w:r w:rsidRPr="0089120C">
        <w:rPr>
          <w:spacing w:val="-4"/>
          <w:sz w:val="30"/>
          <w:szCs w:val="30"/>
        </w:rPr>
        <w:t>В.Л.Ганжа</w:t>
      </w:r>
      <w:proofErr w:type="spellEnd"/>
      <w:r w:rsidRPr="0089120C">
        <w:rPr>
          <w:spacing w:val="-4"/>
          <w:sz w:val="30"/>
          <w:szCs w:val="30"/>
        </w:rPr>
        <w:t xml:space="preserve"> // </w:t>
      </w:r>
      <w:proofErr w:type="spellStart"/>
      <w:r w:rsidRPr="0089120C">
        <w:rPr>
          <w:spacing w:val="-4"/>
          <w:sz w:val="30"/>
          <w:szCs w:val="30"/>
        </w:rPr>
        <w:t>Энергоэффективность</w:t>
      </w:r>
      <w:proofErr w:type="spellEnd"/>
      <w:r w:rsidRPr="0089120C">
        <w:rPr>
          <w:spacing w:val="-4"/>
          <w:sz w:val="30"/>
          <w:szCs w:val="30"/>
        </w:rPr>
        <w:t xml:space="preserve">. </w:t>
      </w:r>
      <w:r>
        <w:rPr>
          <w:spacing w:val="-4"/>
          <w:sz w:val="30"/>
          <w:szCs w:val="30"/>
        </w:rPr>
        <w:t>–</w:t>
      </w:r>
      <w:r w:rsidRPr="0089120C">
        <w:rPr>
          <w:spacing w:val="-4"/>
          <w:sz w:val="30"/>
          <w:szCs w:val="30"/>
        </w:rPr>
        <w:t xml:space="preserve"> 1997. </w:t>
      </w:r>
      <w:r>
        <w:rPr>
          <w:spacing w:val="-4"/>
          <w:sz w:val="30"/>
          <w:szCs w:val="30"/>
        </w:rPr>
        <w:t>–</w:t>
      </w:r>
      <w:r w:rsidRPr="0089120C">
        <w:rPr>
          <w:spacing w:val="-4"/>
          <w:sz w:val="30"/>
          <w:szCs w:val="30"/>
        </w:rPr>
        <w:t xml:space="preserve"> № 1–2. </w:t>
      </w:r>
      <w:r>
        <w:rPr>
          <w:spacing w:val="-4"/>
          <w:sz w:val="30"/>
          <w:szCs w:val="30"/>
        </w:rPr>
        <w:t>–</w:t>
      </w:r>
      <w:r w:rsidRPr="0089120C">
        <w:rPr>
          <w:spacing w:val="-4"/>
          <w:sz w:val="30"/>
          <w:szCs w:val="30"/>
        </w:rPr>
        <w:t xml:space="preserve"> С. 3–5; 5–7</w:t>
      </w:r>
      <w:r w:rsidRPr="0089120C">
        <w:rPr>
          <w:sz w:val="30"/>
          <w:szCs w:val="30"/>
        </w:rPr>
        <w:t>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r w:rsidRPr="0089120C">
        <w:rPr>
          <w:iCs/>
          <w:sz w:val="30"/>
          <w:szCs w:val="30"/>
        </w:rPr>
        <w:t>Дроздов, Н</w:t>
      </w:r>
      <w:r w:rsidRPr="0089120C">
        <w:rPr>
          <w:sz w:val="30"/>
          <w:szCs w:val="30"/>
        </w:rPr>
        <w:t xml:space="preserve">.А. Использование Интернет-технологий в преподавании курса «Основы энергосбережения» / Н.А. Дроздов, А.Н. Костин, А.К. Федотов // Дистанционное обучение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образовательная среда ХХ</w:t>
      </w:r>
      <w:r w:rsidRPr="0089120C">
        <w:rPr>
          <w:sz w:val="30"/>
          <w:szCs w:val="30"/>
          <w:lang w:val="en-US"/>
        </w:rPr>
        <w:t>I</w:t>
      </w:r>
      <w:r w:rsidRPr="0089120C">
        <w:rPr>
          <w:sz w:val="30"/>
          <w:szCs w:val="30"/>
        </w:rPr>
        <w:t xml:space="preserve"> века: Материалы международной научно-методической конференции. 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Минск: БГУИР, 2001. С. 64–66.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iCs/>
          <w:sz w:val="30"/>
          <w:szCs w:val="30"/>
        </w:rPr>
        <w:t>Жарина</w:t>
      </w:r>
      <w:proofErr w:type="spellEnd"/>
      <w:r w:rsidRPr="0089120C">
        <w:rPr>
          <w:iCs/>
          <w:sz w:val="30"/>
          <w:szCs w:val="30"/>
        </w:rPr>
        <w:t>, Л.В</w:t>
      </w:r>
      <w:r w:rsidRPr="0089120C">
        <w:rPr>
          <w:sz w:val="30"/>
          <w:szCs w:val="30"/>
        </w:rPr>
        <w:t>. Основы энергосбережения: Матер</w:t>
      </w:r>
      <w:r>
        <w:rPr>
          <w:sz w:val="30"/>
          <w:szCs w:val="30"/>
        </w:rPr>
        <w:t>иалы к спецкурсу: Учеб.-метод. п</w:t>
      </w:r>
      <w:r w:rsidRPr="0089120C">
        <w:rPr>
          <w:sz w:val="30"/>
          <w:szCs w:val="30"/>
        </w:rPr>
        <w:t xml:space="preserve">особие / Л.В. </w:t>
      </w:r>
      <w:proofErr w:type="spellStart"/>
      <w:r w:rsidRPr="0089120C">
        <w:rPr>
          <w:sz w:val="30"/>
          <w:szCs w:val="30"/>
        </w:rPr>
        <w:t>Жарина</w:t>
      </w:r>
      <w:proofErr w:type="spellEnd"/>
      <w:r w:rsidRPr="0089120C">
        <w:rPr>
          <w:sz w:val="30"/>
          <w:szCs w:val="30"/>
        </w:rPr>
        <w:t xml:space="preserve">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Могилев: МГУ им. </w:t>
      </w:r>
      <w:proofErr w:type="spellStart"/>
      <w:r w:rsidRPr="0089120C">
        <w:rPr>
          <w:sz w:val="30"/>
          <w:szCs w:val="30"/>
        </w:rPr>
        <w:t>А.А.Кулешова</w:t>
      </w:r>
      <w:proofErr w:type="spellEnd"/>
      <w:r w:rsidRPr="0089120C">
        <w:rPr>
          <w:sz w:val="30"/>
          <w:szCs w:val="30"/>
        </w:rPr>
        <w:t>, 2000.</w:t>
      </w:r>
      <w:r>
        <w:rPr>
          <w:sz w:val="30"/>
          <w:szCs w:val="30"/>
        </w:rPr>
        <w:t xml:space="preserve"> – </w:t>
      </w:r>
      <w:r w:rsidRPr="0089120C">
        <w:rPr>
          <w:sz w:val="30"/>
          <w:szCs w:val="30"/>
        </w:rPr>
        <w:t xml:space="preserve">С.47 </w:t>
      </w:r>
    </w:p>
    <w:p w:rsid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r w:rsidRPr="0089120C">
        <w:rPr>
          <w:sz w:val="30"/>
          <w:szCs w:val="30"/>
        </w:rPr>
        <w:t xml:space="preserve">Закон Республики Беларусь «Об энергосбережении». // </w:t>
      </w:r>
      <w:proofErr w:type="spellStart"/>
      <w:r w:rsidRPr="0089120C">
        <w:rPr>
          <w:sz w:val="30"/>
          <w:szCs w:val="30"/>
        </w:rPr>
        <w:t>Энергоэффективность</w:t>
      </w:r>
      <w:proofErr w:type="spellEnd"/>
      <w:r w:rsidRPr="0089120C">
        <w:rPr>
          <w:sz w:val="30"/>
          <w:szCs w:val="30"/>
        </w:rPr>
        <w:t xml:space="preserve">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1998.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№ 7.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С. 2–5.</w:t>
      </w:r>
    </w:p>
    <w:p w:rsidR="000A2AFD" w:rsidRDefault="000A2AFD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sz w:val="30"/>
          <w:szCs w:val="30"/>
        </w:rPr>
        <w:t>Запрудский</w:t>
      </w:r>
      <w:proofErr w:type="spellEnd"/>
      <w:r w:rsidRPr="0089120C">
        <w:rPr>
          <w:sz w:val="30"/>
          <w:szCs w:val="30"/>
        </w:rPr>
        <w:t xml:space="preserve"> Н.И. Контрольно-оценочная деятельность учителя и учащихся [Пособие для учителя] /</w:t>
      </w:r>
      <w:proofErr w:type="spellStart"/>
      <w:r w:rsidRPr="0089120C">
        <w:rPr>
          <w:sz w:val="30"/>
          <w:szCs w:val="30"/>
        </w:rPr>
        <w:t>Н.И.Запрудский</w:t>
      </w:r>
      <w:proofErr w:type="spellEnd"/>
      <w:r>
        <w:rPr>
          <w:sz w:val="30"/>
          <w:szCs w:val="30"/>
        </w:rPr>
        <w:t xml:space="preserve"> –  Минск: Сэр-Вит, 2012. –</w:t>
      </w:r>
      <w:r w:rsidRPr="0089120C">
        <w:rPr>
          <w:sz w:val="30"/>
          <w:szCs w:val="30"/>
        </w:rPr>
        <w:t xml:space="preserve"> 160 с.</w:t>
      </w:r>
    </w:p>
    <w:p w:rsidR="000A2AFD" w:rsidRPr="0089120C" w:rsidRDefault="000A2AFD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Запрудский</w:t>
      </w:r>
      <w:proofErr w:type="spellEnd"/>
      <w:r>
        <w:rPr>
          <w:sz w:val="30"/>
          <w:szCs w:val="30"/>
        </w:rPr>
        <w:t xml:space="preserve"> Н.И. </w:t>
      </w:r>
      <w:r w:rsidRPr="0089120C">
        <w:rPr>
          <w:sz w:val="30"/>
          <w:szCs w:val="30"/>
        </w:rPr>
        <w:t>Современные школьные технологии-2 /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>Н.И.</w:t>
      </w:r>
      <w:r w:rsidR="00F90A72">
        <w:rPr>
          <w:sz w:val="30"/>
          <w:szCs w:val="30"/>
        </w:rPr>
        <w:t xml:space="preserve"> </w:t>
      </w:r>
      <w:proofErr w:type="spellStart"/>
      <w:r w:rsidRPr="0089120C">
        <w:rPr>
          <w:sz w:val="30"/>
          <w:szCs w:val="30"/>
        </w:rPr>
        <w:t>Запрудский</w:t>
      </w:r>
      <w:proofErr w:type="spellEnd"/>
      <w:r w:rsidRPr="0089120C">
        <w:rPr>
          <w:sz w:val="30"/>
          <w:szCs w:val="30"/>
        </w:rPr>
        <w:t xml:space="preserve">. –  </w:t>
      </w:r>
      <w:proofErr w:type="spellStart"/>
      <w:r w:rsidRPr="0089120C">
        <w:rPr>
          <w:sz w:val="30"/>
          <w:szCs w:val="30"/>
        </w:rPr>
        <w:t>Мн</w:t>
      </w:r>
      <w:proofErr w:type="spellEnd"/>
      <w:r w:rsidRPr="0089120C">
        <w:rPr>
          <w:sz w:val="30"/>
          <w:szCs w:val="30"/>
        </w:rPr>
        <w:t>: Сэр-Вит, 2010. – 252 с.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iCs/>
          <w:sz w:val="30"/>
          <w:szCs w:val="30"/>
        </w:rPr>
        <w:t>Кравченя</w:t>
      </w:r>
      <w:proofErr w:type="spellEnd"/>
      <w:r w:rsidRPr="0089120C">
        <w:rPr>
          <w:iCs/>
          <w:sz w:val="30"/>
          <w:szCs w:val="30"/>
        </w:rPr>
        <w:t>, Э.М</w:t>
      </w:r>
      <w:r w:rsidRPr="0089120C">
        <w:rPr>
          <w:sz w:val="30"/>
          <w:szCs w:val="30"/>
        </w:rPr>
        <w:t xml:space="preserve">. Охрана труда и основы энергосбережения: Учебное пособие / Э.М. </w:t>
      </w:r>
      <w:proofErr w:type="spellStart"/>
      <w:r w:rsidRPr="0089120C">
        <w:rPr>
          <w:sz w:val="30"/>
          <w:szCs w:val="30"/>
        </w:rPr>
        <w:t>Кравченя</w:t>
      </w:r>
      <w:proofErr w:type="spellEnd"/>
      <w:r w:rsidRPr="0089120C">
        <w:rPr>
          <w:sz w:val="30"/>
          <w:szCs w:val="30"/>
        </w:rPr>
        <w:t>, Р.Н.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 xml:space="preserve">Козел, И.П. </w:t>
      </w:r>
      <w:proofErr w:type="spellStart"/>
      <w:r w:rsidRPr="0089120C">
        <w:rPr>
          <w:sz w:val="30"/>
          <w:szCs w:val="30"/>
        </w:rPr>
        <w:t>Свирид</w:t>
      </w:r>
      <w:proofErr w:type="spellEnd"/>
      <w:r w:rsidRPr="0089120C">
        <w:rPr>
          <w:sz w:val="30"/>
          <w:szCs w:val="30"/>
        </w:rPr>
        <w:t xml:space="preserve">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Минск: </w:t>
      </w:r>
      <w:proofErr w:type="spellStart"/>
      <w:r w:rsidRPr="0089120C">
        <w:rPr>
          <w:sz w:val="30"/>
          <w:szCs w:val="30"/>
        </w:rPr>
        <w:t>ТетраСистемс</w:t>
      </w:r>
      <w:proofErr w:type="spellEnd"/>
      <w:r w:rsidRPr="0089120C">
        <w:rPr>
          <w:sz w:val="30"/>
          <w:szCs w:val="30"/>
        </w:rPr>
        <w:t xml:space="preserve">, 2004.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288 с.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r w:rsidRPr="0089120C">
        <w:rPr>
          <w:iCs/>
          <w:sz w:val="30"/>
          <w:szCs w:val="30"/>
        </w:rPr>
        <w:t xml:space="preserve">Методические рекомендации для преподавателей средних технических учебных заведений по энергосбережению / Под ред. </w:t>
      </w:r>
      <w:proofErr w:type="spellStart"/>
      <w:r w:rsidRPr="0089120C">
        <w:rPr>
          <w:iCs/>
          <w:sz w:val="30"/>
          <w:szCs w:val="30"/>
        </w:rPr>
        <w:t>В.В.Кузьмича</w:t>
      </w:r>
      <w:proofErr w:type="spellEnd"/>
      <w:r w:rsidRPr="0089120C">
        <w:rPr>
          <w:iCs/>
          <w:sz w:val="30"/>
          <w:szCs w:val="30"/>
        </w:rPr>
        <w:t xml:space="preserve">. </w:t>
      </w:r>
      <w:r>
        <w:rPr>
          <w:iCs/>
          <w:sz w:val="30"/>
          <w:szCs w:val="30"/>
        </w:rPr>
        <w:t>–</w:t>
      </w:r>
      <w:r w:rsidRPr="0089120C">
        <w:rPr>
          <w:iCs/>
          <w:sz w:val="30"/>
          <w:szCs w:val="30"/>
        </w:rPr>
        <w:t xml:space="preserve"> Минск, 1996.</w:t>
      </w:r>
      <w:r>
        <w:rPr>
          <w:iCs/>
          <w:sz w:val="30"/>
          <w:szCs w:val="30"/>
        </w:rPr>
        <w:t xml:space="preserve"> –</w:t>
      </w:r>
      <w:r w:rsidRPr="0089120C">
        <w:rPr>
          <w:iCs/>
          <w:sz w:val="30"/>
          <w:szCs w:val="30"/>
        </w:rPr>
        <w:t xml:space="preserve"> С.101. 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r w:rsidRPr="0089120C">
        <w:rPr>
          <w:iCs/>
          <w:sz w:val="30"/>
          <w:szCs w:val="30"/>
        </w:rPr>
        <w:t>Позняк С</w:t>
      </w:r>
      <w:r w:rsidRPr="0089120C">
        <w:rPr>
          <w:sz w:val="30"/>
          <w:szCs w:val="30"/>
        </w:rPr>
        <w:t xml:space="preserve">.С., Родькин О.И., </w:t>
      </w:r>
      <w:proofErr w:type="spellStart"/>
      <w:r w:rsidRPr="0089120C">
        <w:rPr>
          <w:sz w:val="30"/>
          <w:szCs w:val="30"/>
        </w:rPr>
        <w:t>Кучинская</w:t>
      </w:r>
      <w:proofErr w:type="spellEnd"/>
      <w:r w:rsidRPr="0089120C">
        <w:rPr>
          <w:sz w:val="30"/>
          <w:szCs w:val="30"/>
        </w:rPr>
        <w:t xml:space="preserve"> О.А. Мы выбираем будущее с альтернативной энергетикой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 xml:space="preserve">/ С.С. Позняк, О.И. Родькин, </w:t>
      </w:r>
      <w:proofErr w:type="spellStart"/>
      <w:r w:rsidRPr="0089120C">
        <w:rPr>
          <w:sz w:val="30"/>
          <w:szCs w:val="30"/>
        </w:rPr>
        <w:t>О.А.Кучинская</w:t>
      </w:r>
      <w:proofErr w:type="spellEnd"/>
      <w:r w:rsidRPr="0089120C">
        <w:rPr>
          <w:sz w:val="30"/>
          <w:szCs w:val="30"/>
        </w:rPr>
        <w:t>. – Минск: МГЭУ им. А.Д. Сахарова, 2009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left" w:pos="-426"/>
          <w:tab w:val="num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89120C">
        <w:rPr>
          <w:sz w:val="30"/>
          <w:szCs w:val="30"/>
        </w:rPr>
        <w:t>Паневчик</w:t>
      </w:r>
      <w:proofErr w:type="spellEnd"/>
      <w:r w:rsidRPr="0089120C">
        <w:rPr>
          <w:sz w:val="30"/>
          <w:szCs w:val="30"/>
        </w:rPr>
        <w:t xml:space="preserve">, В.В. Основы энергосбережения: Практикум / В.В. </w:t>
      </w:r>
      <w:proofErr w:type="spellStart"/>
      <w:r w:rsidRPr="0089120C">
        <w:rPr>
          <w:sz w:val="30"/>
          <w:szCs w:val="30"/>
        </w:rPr>
        <w:t>Паневчик</w:t>
      </w:r>
      <w:proofErr w:type="spellEnd"/>
      <w:r w:rsidRPr="0089120C">
        <w:rPr>
          <w:sz w:val="30"/>
          <w:szCs w:val="30"/>
        </w:rPr>
        <w:t>, А.Н.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>Ковалев, М.В.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 xml:space="preserve">Самойлов.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Минск: БГЭУ, 2007. 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195 с.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num" w:pos="-426"/>
          <w:tab w:val="num" w:pos="993"/>
        </w:tabs>
        <w:ind w:left="0" w:firstLine="567"/>
        <w:jc w:val="both"/>
        <w:rPr>
          <w:sz w:val="30"/>
          <w:szCs w:val="30"/>
        </w:rPr>
      </w:pPr>
      <w:r w:rsidRPr="0089120C">
        <w:rPr>
          <w:iCs/>
          <w:sz w:val="30"/>
          <w:szCs w:val="30"/>
        </w:rPr>
        <w:lastRenderedPageBreak/>
        <w:t>Поспелова, Т.Г</w:t>
      </w:r>
      <w:r w:rsidRPr="0089120C">
        <w:rPr>
          <w:sz w:val="30"/>
          <w:szCs w:val="30"/>
        </w:rPr>
        <w:t xml:space="preserve">. Основы энергосбережения / </w:t>
      </w:r>
      <w:proofErr w:type="spellStart"/>
      <w:r w:rsidRPr="0089120C">
        <w:rPr>
          <w:sz w:val="30"/>
          <w:szCs w:val="30"/>
        </w:rPr>
        <w:t>Т.Г.Поспелова</w:t>
      </w:r>
      <w:proofErr w:type="spellEnd"/>
      <w:r w:rsidRPr="0089120C">
        <w:rPr>
          <w:sz w:val="30"/>
          <w:szCs w:val="30"/>
        </w:rPr>
        <w:t xml:space="preserve">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Минск: </w:t>
      </w:r>
      <w:proofErr w:type="spellStart"/>
      <w:r w:rsidRPr="0089120C">
        <w:rPr>
          <w:sz w:val="30"/>
          <w:szCs w:val="30"/>
        </w:rPr>
        <w:t>Технопринт</w:t>
      </w:r>
      <w:proofErr w:type="spellEnd"/>
      <w:r w:rsidRPr="0089120C">
        <w:rPr>
          <w:sz w:val="30"/>
          <w:szCs w:val="30"/>
        </w:rPr>
        <w:t xml:space="preserve">, 2000.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>353</w:t>
      </w:r>
      <w:r w:rsidR="00FE7B15">
        <w:rPr>
          <w:sz w:val="30"/>
          <w:szCs w:val="30"/>
        </w:rPr>
        <w:t xml:space="preserve"> с.</w:t>
      </w:r>
    </w:p>
    <w:p w:rsidR="0089120C" w:rsidRPr="0089120C" w:rsidRDefault="0089120C" w:rsidP="000A2AFD">
      <w:pPr>
        <w:numPr>
          <w:ilvl w:val="0"/>
          <w:numId w:val="14"/>
        </w:numPr>
        <w:tabs>
          <w:tab w:val="clear" w:pos="1020"/>
          <w:tab w:val="num" w:pos="-1425"/>
          <w:tab w:val="num" w:pos="-426"/>
          <w:tab w:val="num" w:pos="993"/>
        </w:tabs>
        <w:ind w:left="0" w:firstLine="567"/>
        <w:jc w:val="both"/>
        <w:rPr>
          <w:sz w:val="30"/>
          <w:szCs w:val="30"/>
        </w:rPr>
      </w:pPr>
      <w:r w:rsidRPr="0089120C">
        <w:rPr>
          <w:iCs/>
          <w:sz w:val="30"/>
          <w:szCs w:val="30"/>
        </w:rPr>
        <w:t>Якушев</w:t>
      </w:r>
      <w:r w:rsidR="00F90A72">
        <w:rPr>
          <w:iCs/>
          <w:sz w:val="30"/>
          <w:szCs w:val="30"/>
        </w:rPr>
        <w:t>,</w:t>
      </w:r>
      <w:r w:rsidRPr="0089120C">
        <w:rPr>
          <w:iCs/>
          <w:sz w:val="30"/>
          <w:szCs w:val="30"/>
        </w:rPr>
        <w:t xml:space="preserve"> А.П</w:t>
      </w:r>
      <w:r w:rsidRPr="0089120C">
        <w:rPr>
          <w:sz w:val="30"/>
          <w:szCs w:val="30"/>
        </w:rPr>
        <w:t>. Ядерная энергетика в Беларуси. // Энергия и менеджмент. 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2005.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№ 6.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С. 12–18.</w:t>
      </w:r>
    </w:p>
    <w:p w:rsidR="0089120C" w:rsidRPr="00655CC6" w:rsidRDefault="001657F4" w:rsidP="000A2AFD">
      <w:pPr>
        <w:numPr>
          <w:ilvl w:val="0"/>
          <w:numId w:val="14"/>
        </w:numPr>
        <w:tabs>
          <w:tab w:val="clear" w:pos="1020"/>
          <w:tab w:val="num" w:pos="-1425"/>
          <w:tab w:val="num" w:pos="-426"/>
          <w:tab w:val="num" w:pos="993"/>
        </w:tabs>
        <w:ind w:left="0" w:firstLine="567"/>
        <w:jc w:val="both"/>
        <w:rPr>
          <w:sz w:val="30"/>
          <w:szCs w:val="30"/>
        </w:rPr>
      </w:pPr>
      <w:hyperlink r:id="rId9" w:history="1">
        <w:r w:rsidR="0089120C" w:rsidRPr="00655CC6">
          <w:rPr>
            <w:sz w:val="30"/>
            <w:szCs w:val="30"/>
            <w:u w:val="single"/>
          </w:rPr>
          <w:t>http://energoeffekt.gov.by/news.asp</w:t>
        </w:r>
      </w:hyperlink>
      <w:r w:rsidR="0089120C" w:rsidRPr="00655CC6">
        <w:rPr>
          <w:sz w:val="30"/>
          <w:szCs w:val="30"/>
        </w:rPr>
        <w:t xml:space="preserve"> – </w:t>
      </w:r>
      <w:r w:rsidR="0089120C" w:rsidRPr="00655CC6">
        <w:rPr>
          <w:bCs/>
          <w:sz w:val="30"/>
          <w:szCs w:val="30"/>
        </w:rPr>
        <w:t xml:space="preserve">Департамент по </w:t>
      </w:r>
      <w:proofErr w:type="spellStart"/>
      <w:r w:rsidR="0089120C" w:rsidRPr="00655CC6">
        <w:rPr>
          <w:bCs/>
          <w:sz w:val="30"/>
          <w:szCs w:val="30"/>
        </w:rPr>
        <w:t>энерго</w:t>
      </w:r>
      <w:proofErr w:type="spellEnd"/>
      <w:r w:rsidR="0089120C" w:rsidRPr="00655CC6">
        <w:rPr>
          <w:bCs/>
          <w:sz w:val="30"/>
          <w:szCs w:val="30"/>
        </w:rPr>
        <w:t>-эффективности Государственного комитета по стандартизации Республики Беларусь.</w:t>
      </w:r>
    </w:p>
    <w:p w:rsidR="0089120C" w:rsidRPr="00655CC6" w:rsidRDefault="001657F4" w:rsidP="000A2AFD">
      <w:pPr>
        <w:numPr>
          <w:ilvl w:val="0"/>
          <w:numId w:val="14"/>
        </w:numPr>
        <w:tabs>
          <w:tab w:val="clear" w:pos="1020"/>
          <w:tab w:val="num" w:pos="-1425"/>
          <w:tab w:val="num" w:pos="-426"/>
          <w:tab w:val="num" w:pos="993"/>
        </w:tabs>
        <w:ind w:left="0" w:firstLine="567"/>
        <w:jc w:val="both"/>
        <w:rPr>
          <w:sz w:val="30"/>
          <w:szCs w:val="30"/>
        </w:rPr>
      </w:pPr>
      <w:hyperlink r:id="rId10" w:history="1">
        <w:r w:rsidR="0089120C" w:rsidRPr="00655CC6">
          <w:rPr>
            <w:sz w:val="30"/>
            <w:szCs w:val="30"/>
            <w:u w:val="single"/>
          </w:rPr>
          <w:t>http://reenergy.by/</w:t>
        </w:r>
      </w:hyperlink>
      <w:r w:rsidR="0089120C" w:rsidRPr="00655CC6">
        <w:rPr>
          <w:sz w:val="30"/>
          <w:szCs w:val="30"/>
        </w:rPr>
        <w:t xml:space="preserve"> – Энергетический портал Беларуси.</w:t>
      </w:r>
    </w:p>
    <w:p w:rsidR="0089120C" w:rsidRPr="00655CC6" w:rsidRDefault="001657F4" w:rsidP="000A2AFD">
      <w:pPr>
        <w:numPr>
          <w:ilvl w:val="0"/>
          <w:numId w:val="14"/>
        </w:numPr>
        <w:tabs>
          <w:tab w:val="clear" w:pos="1020"/>
          <w:tab w:val="num" w:pos="-1425"/>
          <w:tab w:val="num" w:pos="-426"/>
          <w:tab w:val="num" w:pos="993"/>
        </w:tabs>
        <w:ind w:left="0" w:firstLine="567"/>
        <w:jc w:val="both"/>
        <w:rPr>
          <w:sz w:val="30"/>
          <w:szCs w:val="30"/>
        </w:rPr>
      </w:pPr>
      <w:hyperlink r:id="rId11" w:history="1">
        <w:r w:rsidR="0089120C" w:rsidRPr="00655CC6">
          <w:rPr>
            <w:sz w:val="30"/>
            <w:szCs w:val="30"/>
            <w:u w:val="single"/>
          </w:rPr>
          <w:t>http://www.technopark.by/iccee/</w:t>
        </w:r>
      </w:hyperlink>
      <w:r w:rsidR="0089120C" w:rsidRPr="00655CC6">
        <w:rPr>
          <w:sz w:val="30"/>
          <w:szCs w:val="30"/>
        </w:rPr>
        <w:t xml:space="preserve"> – Могилевский информационно-консультационный центр по энергосбережению.</w:t>
      </w:r>
    </w:p>
    <w:p w:rsidR="0089120C" w:rsidRPr="008B0E21" w:rsidRDefault="001657F4" w:rsidP="008B0E21">
      <w:pPr>
        <w:numPr>
          <w:ilvl w:val="0"/>
          <w:numId w:val="14"/>
        </w:numPr>
        <w:tabs>
          <w:tab w:val="clear" w:pos="1020"/>
          <w:tab w:val="num" w:pos="-1425"/>
          <w:tab w:val="num" w:pos="-426"/>
          <w:tab w:val="num" w:pos="0"/>
          <w:tab w:val="left" w:pos="993"/>
        </w:tabs>
        <w:ind w:left="0" w:firstLine="567"/>
        <w:jc w:val="both"/>
        <w:rPr>
          <w:sz w:val="30"/>
          <w:szCs w:val="30"/>
        </w:rPr>
      </w:pPr>
      <w:hyperlink r:id="rId12" w:history="1">
        <w:r w:rsidR="0089120C" w:rsidRPr="00655CC6">
          <w:rPr>
            <w:sz w:val="30"/>
            <w:szCs w:val="30"/>
            <w:u w:val="single"/>
          </w:rPr>
          <w:t>http://spare-belarus.by/</w:t>
        </w:r>
      </w:hyperlink>
      <w:r w:rsidR="0089120C" w:rsidRPr="00655CC6">
        <w:rPr>
          <w:sz w:val="30"/>
          <w:szCs w:val="30"/>
        </w:rPr>
        <w:t xml:space="preserve"> – Школьная программа использования ресурсов и энергии в Республ</w:t>
      </w:r>
      <w:r w:rsidR="0089120C" w:rsidRPr="0089120C">
        <w:rPr>
          <w:sz w:val="30"/>
          <w:szCs w:val="30"/>
        </w:rPr>
        <w:t xml:space="preserve">ике Беларусь. </w:t>
      </w:r>
      <w:r w:rsidR="0089120C" w:rsidRPr="008B0E21">
        <w:rPr>
          <w:sz w:val="30"/>
          <w:szCs w:val="30"/>
        </w:rPr>
        <w:tab/>
      </w:r>
    </w:p>
    <w:p w:rsidR="00DE521C" w:rsidRPr="008B0E21" w:rsidRDefault="0089120C" w:rsidP="008B0E21">
      <w:pPr>
        <w:numPr>
          <w:ilvl w:val="0"/>
          <w:numId w:val="14"/>
        </w:numPr>
        <w:tabs>
          <w:tab w:val="clear" w:pos="1020"/>
          <w:tab w:val="num" w:pos="0"/>
          <w:tab w:val="left" w:pos="993"/>
        </w:tabs>
        <w:ind w:left="0" w:firstLine="567"/>
        <w:jc w:val="both"/>
        <w:rPr>
          <w:b/>
          <w:iCs/>
          <w:sz w:val="30"/>
          <w:szCs w:val="30"/>
        </w:rPr>
      </w:pPr>
      <w:r w:rsidRPr="0089120C">
        <w:rPr>
          <w:sz w:val="30"/>
          <w:szCs w:val="30"/>
        </w:rPr>
        <w:t>Энергосбережение в</w:t>
      </w:r>
      <w:r w:rsidR="003D369F">
        <w:rPr>
          <w:sz w:val="30"/>
          <w:szCs w:val="30"/>
        </w:rPr>
        <w:t xml:space="preserve"> образовательном процессе школы. М</w:t>
      </w:r>
      <w:r w:rsidRPr="0089120C">
        <w:rPr>
          <w:sz w:val="30"/>
          <w:szCs w:val="30"/>
        </w:rPr>
        <w:t>етод.</w:t>
      </w:r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</w:rPr>
        <w:t>пособие для учителей</w:t>
      </w:r>
      <w:r w:rsidR="003D369F">
        <w:rPr>
          <w:sz w:val="30"/>
          <w:szCs w:val="30"/>
        </w:rPr>
        <w:t xml:space="preserve">. /  </w:t>
      </w:r>
      <w:r w:rsidRPr="0089120C">
        <w:rPr>
          <w:sz w:val="30"/>
          <w:szCs w:val="30"/>
        </w:rPr>
        <w:t>Н.И.</w:t>
      </w:r>
      <w:r w:rsidR="00F90A72">
        <w:rPr>
          <w:sz w:val="30"/>
          <w:szCs w:val="30"/>
        </w:rPr>
        <w:t xml:space="preserve"> </w:t>
      </w:r>
      <w:proofErr w:type="spellStart"/>
      <w:r w:rsidRPr="0089120C">
        <w:rPr>
          <w:sz w:val="30"/>
          <w:szCs w:val="30"/>
        </w:rPr>
        <w:t>Запрудский</w:t>
      </w:r>
      <w:proofErr w:type="spellEnd"/>
      <w:r w:rsidRPr="0089120C">
        <w:rPr>
          <w:sz w:val="30"/>
          <w:szCs w:val="30"/>
        </w:rPr>
        <w:t xml:space="preserve">, К.А. Петров. – Минск: </w:t>
      </w:r>
      <w:proofErr w:type="spellStart"/>
      <w:r w:rsidRPr="0089120C">
        <w:rPr>
          <w:sz w:val="30"/>
          <w:szCs w:val="30"/>
        </w:rPr>
        <w:t>Адукацыя</w:t>
      </w:r>
      <w:proofErr w:type="spellEnd"/>
      <w:r w:rsidR="00F90A72">
        <w:rPr>
          <w:sz w:val="30"/>
          <w:szCs w:val="30"/>
        </w:rPr>
        <w:t xml:space="preserve"> </w:t>
      </w:r>
      <w:r w:rsidRPr="0089120C">
        <w:rPr>
          <w:sz w:val="30"/>
          <w:szCs w:val="30"/>
          <w:lang w:val="be-BY"/>
        </w:rPr>
        <w:t xml:space="preserve">і </w:t>
      </w:r>
      <w:proofErr w:type="spellStart"/>
      <w:r w:rsidRPr="0089120C">
        <w:rPr>
          <w:sz w:val="30"/>
          <w:szCs w:val="30"/>
        </w:rPr>
        <w:t>выхаванне</w:t>
      </w:r>
      <w:proofErr w:type="spellEnd"/>
      <w:r w:rsidRPr="0089120C">
        <w:rPr>
          <w:sz w:val="30"/>
          <w:szCs w:val="30"/>
        </w:rPr>
        <w:t xml:space="preserve">, 2012. </w:t>
      </w:r>
      <w:r>
        <w:rPr>
          <w:sz w:val="30"/>
          <w:szCs w:val="30"/>
        </w:rPr>
        <w:t>–</w:t>
      </w:r>
      <w:r w:rsidRPr="0089120C">
        <w:rPr>
          <w:sz w:val="30"/>
          <w:szCs w:val="30"/>
        </w:rPr>
        <w:t xml:space="preserve"> 44 с. </w:t>
      </w:r>
    </w:p>
    <w:p w:rsidR="00DE521C" w:rsidRPr="003812AB" w:rsidRDefault="00DE521C" w:rsidP="000A2AFD">
      <w:pPr>
        <w:pStyle w:val="a8"/>
        <w:ind w:left="993"/>
        <w:jc w:val="both"/>
        <w:rPr>
          <w:b/>
          <w:iCs/>
          <w:sz w:val="30"/>
          <w:szCs w:val="30"/>
        </w:rPr>
      </w:pPr>
    </w:p>
    <w:p w:rsidR="0039219F" w:rsidRPr="006E684A" w:rsidRDefault="0039219F" w:rsidP="000A2AFD">
      <w:pPr>
        <w:ind w:firstLine="540"/>
        <w:jc w:val="both"/>
        <w:rPr>
          <w:b/>
          <w:iCs/>
          <w:sz w:val="28"/>
          <w:szCs w:val="32"/>
          <w:lang w:val="fr-FR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39219F" w:rsidRDefault="0039219F" w:rsidP="000A2AFD">
      <w:pPr>
        <w:ind w:firstLine="540"/>
        <w:jc w:val="both"/>
        <w:rPr>
          <w:b/>
          <w:iCs/>
          <w:sz w:val="28"/>
          <w:szCs w:val="32"/>
        </w:rPr>
      </w:pPr>
    </w:p>
    <w:p w:rsidR="00CB400F" w:rsidRDefault="00CB400F" w:rsidP="000A2AFD">
      <w:pPr>
        <w:ind w:firstLine="540"/>
        <w:jc w:val="both"/>
        <w:rPr>
          <w:bCs/>
          <w:iCs/>
          <w:sz w:val="28"/>
          <w:szCs w:val="32"/>
        </w:rPr>
      </w:pPr>
    </w:p>
    <w:p w:rsidR="00D5214F" w:rsidRDefault="00D5214F" w:rsidP="000A2AFD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0FF3" w:rsidRDefault="00350FF3" w:rsidP="000A2AFD">
      <w:pPr>
        <w:pStyle w:val="textsp"/>
        <w:rPr>
          <w:sz w:val="28"/>
          <w:lang w:val="be-BY"/>
        </w:rPr>
      </w:pPr>
    </w:p>
    <w:sectPr w:rsidR="00350FF3" w:rsidSect="003170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F4" w:rsidRDefault="001657F4" w:rsidP="00411559">
      <w:r>
        <w:separator/>
      </w:r>
    </w:p>
  </w:endnote>
  <w:endnote w:type="continuationSeparator" w:id="0">
    <w:p w:rsidR="001657F4" w:rsidRDefault="001657F4" w:rsidP="004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F4" w:rsidRDefault="001657F4" w:rsidP="00411559">
      <w:r>
        <w:separator/>
      </w:r>
    </w:p>
  </w:footnote>
  <w:footnote w:type="continuationSeparator" w:id="0">
    <w:p w:rsidR="001657F4" w:rsidRDefault="001657F4" w:rsidP="00411559">
      <w:r>
        <w:continuationSeparator/>
      </w:r>
    </w:p>
  </w:footnote>
  <w:footnote w:id="1">
    <w:p w:rsidR="001657F4" w:rsidRPr="00A1284F" w:rsidRDefault="001657F4" w:rsidP="0031704F">
      <w:r>
        <w:rPr>
          <w:rStyle w:val="a7"/>
        </w:rPr>
        <w:footnoteRef/>
      </w:r>
      <w:r w:rsidRPr="00A1284F">
        <w:t xml:space="preserve">Дидактические и психологические основания образовательной технологии  / М.Е. </w:t>
      </w:r>
      <w:proofErr w:type="spellStart"/>
      <w:r w:rsidRPr="00A1284F">
        <w:t>Бершадский</w:t>
      </w:r>
      <w:proofErr w:type="spellEnd"/>
      <w:r w:rsidRPr="00A1284F">
        <w:t xml:space="preserve">, В.В. </w:t>
      </w:r>
      <w:proofErr w:type="spellStart"/>
      <w:r w:rsidRPr="00A1284F">
        <w:t>Гузеев</w:t>
      </w:r>
      <w:proofErr w:type="spellEnd"/>
      <w:r w:rsidRPr="00A1284F">
        <w:t xml:space="preserve">. – М.: Центр «Педагогический поиск», 2003. – 266 с.    </w:t>
      </w:r>
    </w:p>
    <w:p w:rsidR="001657F4" w:rsidRDefault="001657F4" w:rsidP="0031704F">
      <w:pPr>
        <w:pStyle w:val="a5"/>
      </w:pPr>
    </w:p>
    <w:p w:rsidR="001657F4" w:rsidRDefault="001657F4" w:rsidP="0031704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6"/>
      </v:shape>
    </w:pict>
  </w:numPicBullet>
  <w:abstractNum w:abstractNumId="0">
    <w:nsid w:val="00A61EEE"/>
    <w:multiLevelType w:val="hybridMultilevel"/>
    <w:tmpl w:val="5B3EF690"/>
    <w:lvl w:ilvl="0" w:tplc="89CA9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2976"/>
    <w:multiLevelType w:val="hybridMultilevel"/>
    <w:tmpl w:val="43C40A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30CBE"/>
    <w:multiLevelType w:val="multilevel"/>
    <w:tmpl w:val="0CA6A7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1770"/>
    <w:multiLevelType w:val="hybridMultilevel"/>
    <w:tmpl w:val="9AF8BDA0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>
    <w:nsid w:val="06D01895"/>
    <w:multiLevelType w:val="hybridMultilevel"/>
    <w:tmpl w:val="88E408B4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3055F0"/>
    <w:multiLevelType w:val="hybridMultilevel"/>
    <w:tmpl w:val="DD6E4BFA"/>
    <w:lvl w:ilvl="0" w:tplc="1B8C1F4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6">
    <w:nsid w:val="0F1A13F3"/>
    <w:multiLevelType w:val="hybridMultilevel"/>
    <w:tmpl w:val="A906E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7128D"/>
    <w:multiLevelType w:val="hybridMultilevel"/>
    <w:tmpl w:val="4F9EAEDC"/>
    <w:lvl w:ilvl="0" w:tplc="75E66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496B30"/>
    <w:multiLevelType w:val="hybridMultilevel"/>
    <w:tmpl w:val="AC82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B5401"/>
    <w:multiLevelType w:val="hybridMultilevel"/>
    <w:tmpl w:val="DBA8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D017D"/>
    <w:multiLevelType w:val="hybridMultilevel"/>
    <w:tmpl w:val="7870054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D509D"/>
    <w:multiLevelType w:val="hybridMultilevel"/>
    <w:tmpl w:val="A36E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4575A"/>
    <w:multiLevelType w:val="multilevel"/>
    <w:tmpl w:val="94A4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8054B5"/>
    <w:multiLevelType w:val="hybridMultilevel"/>
    <w:tmpl w:val="E62E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E1147"/>
    <w:multiLevelType w:val="hybridMultilevel"/>
    <w:tmpl w:val="12B8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F580C"/>
    <w:multiLevelType w:val="hybridMultilevel"/>
    <w:tmpl w:val="A15E081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062CB"/>
    <w:multiLevelType w:val="hybridMultilevel"/>
    <w:tmpl w:val="A0205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979BA"/>
    <w:multiLevelType w:val="hybridMultilevel"/>
    <w:tmpl w:val="52F6022A"/>
    <w:lvl w:ilvl="0" w:tplc="04190003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8A63EB"/>
    <w:multiLevelType w:val="hybridMultilevel"/>
    <w:tmpl w:val="0E226F7C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12302"/>
    <w:multiLevelType w:val="hybridMultilevel"/>
    <w:tmpl w:val="AB14C826"/>
    <w:lvl w:ilvl="0" w:tplc="1A8E22A0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46E5B"/>
    <w:multiLevelType w:val="multilevel"/>
    <w:tmpl w:val="7EA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954CC0"/>
    <w:multiLevelType w:val="hybridMultilevel"/>
    <w:tmpl w:val="293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0567C"/>
    <w:multiLevelType w:val="hybridMultilevel"/>
    <w:tmpl w:val="29FA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419D0"/>
    <w:multiLevelType w:val="hybridMultilevel"/>
    <w:tmpl w:val="D59655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362E4"/>
    <w:multiLevelType w:val="hybridMultilevel"/>
    <w:tmpl w:val="2DCC5570"/>
    <w:lvl w:ilvl="0" w:tplc="3322E580">
      <w:start w:val="1"/>
      <w:numFmt w:val="decimal"/>
      <w:lvlText w:val="%1."/>
      <w:lvlJc w:val="left"/>
      <w:pPr>
        <w:ind w:left="1287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B533F8"/>
    <w:multiLevelType w:val="hybridMultilevel"/>
    <w:tmpl w:val="EEBC3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A64DED"/>
    <w:multiLevelType w:val="singleLevel"/>
    <w:tmpl w:val="777653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F574D93"/>
    <w:multiLevelType w:val="hybridMultilevel"/>
    <w:tmpl w:val="70A4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412C6"/>
    <w:multiLevelType w:val="hybridMultilevel"/>
    <w:tmpl w:val="B85C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90D92"/>
    <w:multiLevelType w:val="hybridMultilevel"/>
    <w:tmpl w:val="1ED40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7F6776"/>
    <w:multiLevelType w:val="hybridMultilevel"/>
    <w:tmpl w:val="DAE6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7450A"/>
    <w:multiLevelType w:val="hybridMultilevel"/>
    <w:tmpl w:val="AD8E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85A00"/>
    <w:multiLevelType w:val="hybridMultilevel"/>
    <w:tmpl w:val="D8CC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29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26"/>
  </w:num>
  <w:num w:numId="14">
    <w:abstractNumId w:val="5"/>
  </w:num>
  <w:num w:numId="15">
    <w:abstractNumId w:val="22"/>
  </w:num>
  <w:num w:numId="16">
    <w:abstractNumId w:val="11"/>
  </w:num>
  <w:num w:numId="17">
    <w:abstractNumId w:val="30"/>
  </w:num>
  <w:num w:numId="18">
    <w:abstractNumId w:val="10"/>
  </w:num>
  <w:num w:numId="19">
    <w:abstractNumId w:val="20"/>
  </w:num>
  <w:num w:numId="20">
    <w:abstractNumId w:val="0"/>
  </w:num>
  <w:num w:numId="21">
    <w:abstractNumId w:val="28"/>
  </w:num>
  <w:num w:numId="22">
    <w:abstractNumId w:val="19"/>
  </w:num>
  <w:num w:numId="23">
    <w:abstractNumId w:val="18"/>
  </w:num>
  <w:num w:numId="24">
    <w:abstractNumId w:val="13"/>
  </w:num>
  <w:num w:numId="25">
    <w:abstractNumId w:val="2"/>
  </w:num>
  <w:num w:numId="26">
    <w:abstractNumId w:val="25"/>
  </w:num>
  <w:num w:numId="27">
    <w:abstractNumId w:val="3"/>
  </w:num>
  <w:num w:numId="28">
    <w:abstractNumId w:val="27"/>
  </w:num>
  <w:num w:numId="29">
    <w:abstractNumId w:val="24"/>
  </w:num>
  <w:num w:numId="30">
    <w:abstractNumId w:val="7"/>
  </w:num>
  <w:num w:numId="31">
    <w:abstractNumId w:val="4"/>
  </w:num>
  <w:num w:numId="32">
    <w:abstractNumId w:val="2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FE"/>
    <w:rsid w:val="00001782"/>
    <w:rsid w:val="00016C6C"/>
    <w:rsid w:val="00022259"/>
    <w:rsid w:val="00034535"/>
    <w:rsid w:val="000560EA"/>
    <w:rsid w:val="00062E6D"/>
    <w:rsid w:val="000724F3"/>
    <w:rsid w:val="00082EE1"/>
    <w:rsid w:val="000933AD"/>
    <w:rsid w:val="000A2AFD"/>
    <w:rsid w:val="000B4DE7"/>
    <w:rsid w:val="000D6B5A"/>
    <w:rsid w:val="000F0463"/>
    <w:rsid w:val="001516A5"/>
    <w:rsid w:val="001657F4"/>
    <w:rsid w:val="001752E4"/>
    <w:rsid w:val="00180C78"/>
    <w:rsid w:val="001C34EF"/>
    <w:rsid w:val="001D4D39"/>
    <w:rsid w:val="001D58BB"/>
    <w:rsid w:val="001E3074"/>
    <w:rsid w:val="001E7B3D"/>
    <w:rsid w:val="00223ECE"/>
    <w:rsid w:val="002327E6"/>
    <w:rsid w:val="00296F39"/>
    <w:rsid w:val="002C187E"/>
    <w:rsid w:val="002D693E"/>
    <w:rsid w:val="002E4651"/>
    <w:rsid w:val="0031704F"/>
    <w:rsid w:val="003210BE"/>
    <w:rsid w:val="00333558"/>
    <w:rsid w:val="00350FF3"/>
    <w:rsid w:val="00352D14"/>
    <w:rsid w:val="00367236"/>
    <w:rsid w:val="00367DD7"/>
    <w:rsid w:val="00372FB8"/>
    <w:rsid w:val="003812AB"/>
    <w:rsid w:val="0039219F"/>
    <w:rsid w:val="003C0464"/>
    <w:rsid w:val="003C1E60"/>
    <w:rsid w:val="003D369F"/>
    <w:rsid w:val="003D3BD3"/>
    <w:rsid w:val="003E288E"/>
    <w:rsid w:val="00411559"/>
    <w:rsid w:val="004211B1"/>
    <w:rsid w:val="00424699"/>
    <w:rsid w:val="00445DAB"/>
    <w:rsid w:val="0045159F"/>
    <w:rsid w:val="00451C77"/>
    <w:rsid w:val="004625C9"/>
    <w:rsid w:val="00470223"/>
    <w:rsid w:val="00471829"/>
    <w:rsid w:val="00477CB1"/>
    <w:rsid w:val="0049367F"/>
    <w:rsid w:val="00496AC9"/>
    <w:rsid w:val="004C5A99"/>
    <w:rsid w:val="004E2F21"/>
    <w:rsid w:val="004F6357"/>
    <w:rsid w:val="00507321"/>
    <w:rsid w:val="005138EC"/>
    <w:rsid w:val="0054188F"/>
    <w:rsid w:val="005563FA"/>
    <w:rsid w:val="005A187B"/>
    <w:rsid w:val="005B0573"/>
    <w:rsid w:val="005D2033"/>
    <w:rsid w:val="005D7A9C"/>
    <w:rsid w:val="005F216D"/>
    <w:rsid w:val="006058E8"/>
    <w:rsid w:val="00612052"/>
    <w:rsid w:val="006210BC"/>
    <w:rsid w:val="0063134B"/>
    <w:rsid w:val="006346C4"/>
    <w:rsid w:val="00637F1E"/>
    <w:rsid w:val="006513AD"/>
    <w:rsid w:val="00651578"/>
    <w:rsid w:val="00655CC6"/>
    <w:rsid w:val="00662795"/>
    <w:rsid w:val="0067467A"/>
    <w:rsid w:val="00687919"/>
    <w:rsid w:val="006A1847"/>
    <w:rsid w:val="006A23A1"/>
    <w:rsid w:val="006A2E88"/>
    <w:rsid w:val="006D1989"/>
    <w:rsid w:val="006E15CD"/>
    <w:rsid w:val="006E684A"/>
    <w:rsid w:val="00700690"/>
    <w:rsid w:val="00715A83"/>
    <w:rsid w:val="00734343"/>
    <w:rsid w:val="00747C90"/>
    <w:rsid w:val="007678B6"/>
    <w:rsid w:val="007678DF"/>
    <w:rsid w:val="007700ED"/>
    <w:rsid w:val="00780939"/>
    <w:rsid w:val="00792669"/>
    <w:rsid w:val="007A02E8"/>
    <w:rsid w:val="007B0B07"/>
    <w:rsid w:val="007C7988"/>
    <w:rsid w:val="007C7C2C"/>
    <w:rsid w:val="008261A8"/>
    <w:rsid w:val="008462E3"/>
    <w:rsid w:val="00873A4E"/>
    <w:rsid w:val="0089120C"/>
    <w:rsid w:val="008B0E21"/>
    <w:rsid w:val="008B1D6B"/>
    <w:rsid w:val="0090555A"/>
    <w:rsid w:val="009069A2"/>
    <w:rsid w:val="0094710A"/>
    <w:rsid w:val="009716FE"/>
    <w:rsid w:val="00974734"/>
    <w:rsid w:val="009B0C4D"/>
    <w:rsid w:val="009C04AE"/>
    <w:rsid w:val="009D62E4"/>
    <w:rsid w:val="00A3477F"/>
    <w:rsid w:val="00A43707"/>
    <w:rsid w:val="00A8040E"/>
    <w:rsid w:val="00A92192"/>
    <w:rsid w:val="00A94F9B"/>
    <w:rsid w:val="00AA0E20"/>
    <w:rsid w:val="00AC0009"/>
    <w:rsid w:val="00AC33F2"/>
    <w:rsid w:val="00AD2A29"/>
    <w:rsid w:val="00AE1D4B"/>
    <w:rsid w:val="00B2364E"/>
    <w:rsid w:val="00B25E4E"/>
    <w:rsid w:val="00B45FBB"/>
    <w:rsid w:val="00B85480"/>
    <w:rsid w:val="00BA3D76"/>
    <w:rsid w:val="00BB13CC"/>
    <w:rsid w:val="00BC474D"/>
    <w:rsid w:val="00BC49E6"/>
    <w:rsid w:val="00BE01E1"/>
    <w:rsid w:val="00BE374C"/>
    <w:rsid w:val="00C00BEF"/>
    <w:rsid w:val="00C018FE"/>
    <w:rsid w:val="00C13938"/>
    <w:rsid w:val="00C219E7"/>
    <w:rsid w:val="00C422AD"/>
    <w:rsid w:val="00C510E0"/>
    <w:rsid w:val="00C60045"/>
    <w:rsid w:val="00CB400F"/>
    <w:rsid w:val="00CD1941"/>
    <w:rsid w:val="00D01A63"/>
    <w:rsid w:val="00D323A5"/>
    <w:rsid w:val="00D40E4B"/>
    <w:rsid w:val="00D5214F"/>
    <w:rsid w:val="00D7620E"/>
    <w:rsid w:val="00D767A5"/>
    <w:rsid w:val="00DE4A00"/>
    <w:rsid w:val="00DE521C"/>
    <w:rsid w:val="00DF146B"/>
    <w:rsid w:val="00DF77E5"/>
    <w:rsid w:val="00E003D1"/>
    <w:rsid w:val="00E01ACF"/>
    <w:rsid w:val="00E075EE"/>
    <w:rsid w:val="00E24C59"/>
    <w:rsid w:val="00E4393C"/>
    <w:rsid w:val="00E80613"/>
    <w:rsid w:val="00E95D2F"/>
    <w:rsid w:val="00EC0C46"/>
    <w:rsid w:val="00EE1951"/>
    <w:rsid w:val="00EF0552"/>
    <w:rsid w:val="00F13682"/>
    <w:rsid w:val="00F334FF"/>
    <w:rsid w:val="00F553C4"/>
    <w:rsid w:val="00F56B84"/>
    <w:rsid w:val="00F87A92"/>
    <w:rsid w:val="00F90A72"/>
    <w:rsid w:val="00FA49E1"/>
    <w:rsid w:val="00FE64D9"/>
    <w:rsid w:val="00FE7B15"/>
    <w:rsid w:val="00FF33F6"/>
    <w:rsid w:val="00F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16FE"/>
    <w:pPr>
      <w:jc w:val="both"/>
    </w:pPr>
    <w:rPr>
      <w:rFonts w:ascii="Verdana" w:hAnsi="Verdana"/>
      <w:color w:val="000000"/>
      <w:sz w:val="20"/>
      <w:szCs w:val="20"/>
    </w:rPr>
  </w:style>
  <w:style w:type="table" w:styleId="a4">
    <w:name w:val="Table Grid"/>
    <w:basedOn w:val="a1"/>
    <w:rsid w:val="0005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219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sp">
    <w:name w:val="textsp"/>
    <w:basedOn w:val="a"/>
    <w:rsid w:val="00352D14"/>
    <w:pPr>
      <w:spacing w:before="100" w:beforeAutospacing="1" w:after="100" w:afterAutospacing="1"/>
    </w:pPr>
  </w:style>
  <w:style w:type="paragraph" w:customStyle="1" w:styleId="chapt2">
    <w:name w:val="chapt2"/>
    <w:basedOn w:val="a"/>
    <w:rsid w:val="00352D14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352D14"/>
    <w:pPr>
      <w:spacing w:before="100" w:beforeAutospacing="1" w:after="100" w:afterAutospacing="1"/>
    </w:pPr>
  </w:style>
  <w:style w:type="paragraph" w:customStyle="1" w:styleId="chapt6">
    <w:name w:val="chapt6"/>
    <w:basedOn w:val="a"/>
    <w:rsid w:val="00352D14"/>
    <w:pPr>
      <w:spacing w:before="100" w:beforeAutospacing="1" w:after="100" w:afterAutospacing="1"/>
    </w:pPr>
  </w:style>
  <w:style w:type="paragraph" w:customStyle="1" w:styleId="text2">
    <w:name w:val="text2"/>
    <w:basedOn w:val="a"/>
    <w:rsid w:val="00352D14"/>
    <w:pPr>
      <w:spacing w:before="100" w:beforeAutospacing="1" w:after="100" w:afterAutospacing="1"/>
    </w:pPr>
  </w:style>
  <w:style w:type="paragraph" w:customStyle="1" w:styleId="mainframe">
    <w:name w:val="mainframe"/>
    <w:basedOn w:val="a"/>
    <w:rsid w:val="00AC0009"/>
    <w:pPr>
      <w:spacing w:before="100" w:beforeAutospacing="1" w:after="100" w:afterAutospacing="1"/>
    </w:pPr>
    <w:rPr>
      <w:rFonts w:ascii="Verdana" w:eastAsia="Arial Unicode MS" w:hAnsi="Verdana" w:cs="Arial Unicode MS"/>
      <w:color w:val="00134E"/>
      <w:sz w:val="16"/>
      <w:szCs w:val="16"/>
    </w:rPr>
  </w:style>
  <w:style w:type="paragraph" w:customStyle="1" w:styleId="NoParagraphStyle">
    <w:name w:val="[No Paragraph Style]"/>
    <w:rsid w:val="00AC000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customStyle="1" w:styleId="10">
    <w:name w:val="Сетка таблицы1"/>
    <w:basedOn w:val="a1"/>
    <w:next w:val="a4"/>
    <w:uiPriority w:val="59"/>
    <w:rsid w:val="004E2F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41155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11559"/>
  </w:style>
  <w:style w:type="character" w:styleId="a7">
    <w:name w:val="footnote reference"/>
    <w:rsid w:val="00411559"/>
    <w:rPr>
      <w:vertAlign w:val="superscript"/>
    </w:rPr>
  </w:style>
  <w:style w:type="paragraph" w:styleId="a8">
    <w:name w:val="List Paragraph"/>
    <w:basedOn w:val="a"/>
    <w:uiPriority w:val="34"/>
    <w:qFormat/>
    <w:rsid w:val="00B2364E"/>
    <w:pPr>
      <w:ind w:left="720"/>
      <w:contextualSpacing/>
    </w:pPr>
    <w:rPr>
      <w:kern w:val="28"/>
      <w:sz w:val="32"/>
      <w:szCs w:val="20"/>
      <w:lang w:val="fr-FR"/>
    </w:rPr>
  </w:style>
  <w:style w:type="table" w:customStyle="1" w:styleId="2">
    <w:name w:val="Сетка таблицы2"/>
    <w:basedOn w:val="a1"/>
    <w:next w:val="a4"/>
    <w:uiPriority w:val="59"/>
    <w:rsid w:val="007343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4"/>
    <w:rsid w:val="004C5A99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4C5A99"/>
    <w:pPr>
      <w:shd w:val="clear" w:color="auto" w:fill="FFFFFF"/>
      <w:spacing w:line="317" w:lineRule="exact"/>
      <w:ind w:hanging="380"/>
    </w:pPr>
    <w:rPr>
      <w:sz w:val="27"/>
      <w:szCs w:val="27"/>
    </w:rPr>
  </w:style>
  <w:style w:type="character" w:customStyle="1" w:styleId="11">
    <w:name w:val="Заголовок №1_"/>
    <w:link w:val="12"/>
    <w:rsid w:val="004C5A9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C5A99"/>
    <w:pPr>
      <w:shd w:val="clear" w:color="auto" w:fill="FFFFFF"/>
      <w:spacing w:before="300" w:after="120" w:line="0" w:lineRule="atLeast"/>
      <w:ind w:hanging="360"/>
      <w:jc w:val="both"/>
      <w:outlineLvl w:val="0"/>
    </w:pPr>
    <w:rPr>
      <w:sz w:val="27"/>
      <w:szCs w:val="27"/>
    </w:rPr>
  </w:style>
  <w:style w:type="character" w:customStyle="1" w:styleId="FontStyle19">
    <w:name w:val="Font Style19"/>
    <w:uiPriority w:val="99"/>
    <w:rsid w:val="004C5A99"/>
    <w:rPr>
      <w:rFonts w:ascii="Times New Roman" w:hAnsi="Times New Roman" w:cs="Times New Roman" w:hint="default"/>
      <w:sz w:val="26"/>
      <w:szCs w:val="26"/>
    </w:rPr>
  </w:style>
  <w:style w:type="paragraph" w:customStyle="1" w:styleId="aa">
    <w:name w:val="Знак"/>
    <w:basedOn w:val="a"/>
    <w:rsid w:val="000A2AF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Абзац списка2"/>
    <w:basedOn w:val="a"/>
    <w:rsid w:val="000F0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77CB1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477CB1"/>
    <w:rPr>
      <w:i/>
      <w:iCs/>
    </w:rPr>
  </w:style>
  <w:style w:type="paragraph" w:styleId="ad">
    <w:name w:val="Balloon Text"/>
    <w:basedOn w:val="a"/>
    <w:link w:val="ae"/>
    <w:rsid w:val="00AD2A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D2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16FE"/>
    <w:pPr>
      <w:jc w:val="both"/>
    </w:pPr>
    <w:rPr>
      <w:rFonts w:ascii="Verdana" w:hAnsi="Verdana"/>
      <w:color w:val="000000"/>
      <w:sz w:val="20"/>
      <w:szCs w:val="20"/>
    </w:rPr>
  </w:style>
  <w:style w:type="table" w:styleId="a4">
    <w:name w:val="Table Grid"/>
    <w:basedOn w:val="a1"/>
    <w:rsid w:val="0005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219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sp">
    <w:name w:val="textsp"/>
    <w:basedOn w:val="a"/>
    <w:rsid w:val="00352D14"/>
    <w:pPr>
      <w:spacing w:before="100" w:beforeAutospacing="1" w:after="100" w:afterAutospacing="1"/>
    </w:pPr>
  </w:style>
  <w:style w:type="paragraph" w:customStyle="1" w:styleId="chapt2">
    <w:name w:val="chapt2"/>
    <w:basedOn w:val="a"/>
    <w:rsid w:val="00352D14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352D14"/>
    <w:pPr>
      <w:spacing w:before="100" w:beforeAutospacing="1" w:after="100" w:afterAutospacing="1"/>
    </w:pPr>
  </w:style>
  <w:style w:type="paragraph" w:customStyle="1" w:styleId="chapt6">
    <w:name w:val="chapt6"/>
    <w:basedOn w:val="a"/>
    <w:rsid w:val="00352D14"/>
    <w:pPr>
      <w:spacing w:before="100" w:beforeAutospacing="1" w:after="100" w:afterAutospacing="1"/>
    </w:pPr>
  </w:style>
  <w:style w:type="paragraph" w:customStyle="1" w:styleId="text2">
    <w:name w:val="text2"/>
    <w:basedOn w:val="a"/>
    <w:rsid w:val="00352D14"/>
    <w:pPr>
      <w:spacing w:before="100" w:beforeAutospacing="1" w:after="100" w:afterAutospacing="1"/>
    </w:pPr>
  </w:style>
  <w:style w:type="paragraph" w:customStyle="1" w:styleId="mainframe">
    <w:name w:val="mainframe"/>
    <w:basedOn w:val="a"/>
    <w:rsid w:val="00AC0009"/>
    <w:pPr>
      <w:spacing w:before="100" w:beforeAutospacing="1" w:after="100" w:afterAutospacing="1"/>
    </w:pPr>
    <w:rPr>
      <w:rFonts w:ascii="Verdana" w:eastAsia="Arial Unicode MS" w:hAnsi="Verdana" w:cs="Arial Unicode MS"/>
      <w:color w:val="00134E"/>
      <w:sz w:val="16"/>
      <w:szCs w:val="16"/>
    </w:rPr>
  </w:style>
  <w:style w:type="paragraph" w:customStyle="1" w:styleId="NoParagraphStyle">
    <w:name w:val="[No Paragraph Style]"/>
    <w:rsid w:val="00AC000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customStyle="1" w:styleId="10">
    <w:name w:val="Сетка таблицы1"/>
    <w:basedOn w:val="a1"/>
    <w:next w:val="a4"/>
    <w:uiPriority w:val="59"/>
    <w:rsid w:val="004E2F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41155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11559"/>
  </w:style>
  <w:style w:type="character" w:styleId="a7">
    <w:name w:val="footnote reference"/>
    <w:rsid w:val="00411559"/>
    <w:rPr>
      <w:vertAlign w:val="superscript"/>
    </w:rPr>
  </w:style>
  <w:style w:type="paragraph" w:styleId="a8">
    <w:name w:val="List Paragraph"/>
    <w:basedOn w:val="a"/>
    <w:uiPriority w:val="34"/>
    <w:qFormat/>
    <w:rsid w:val="00B2364E"/>
    <w:pPr>
      <w:ind w:left="720"/>
      <w:contextualSpacing/>
    </w:pPr>
    <w:rPr>
      <w:kern w:val="28"/>
      <w:sz w:val="32"/>
      <w:szCs w:val="20"/>
      <w:lang w:val="fr-FR"/>
    </w:rPr>
  </w:style>
  <w:style w:type="table" w:customStyle="1" w:styleId="2">
    <w:name w:val="Сетка таблицы2"/>
    <w:basedOn w:val="a1"/>
    <w:next w:val="a4"/>
    <w:uiPriority w:val="59"/>
    <w:rsid w:val="007343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4"/>
    <w:rsid w:val="004C5A99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4C5A99"/>
    <w:pPr>
      <w:shd w:val="clear" w:color="auto" w:fill="FFFFFF"/>
      <w:spacing w:line="317" w:lineRule="exact"/>
      <w:ind w:hanging="380"/>
    </w:pPr>
    <w:rPr>
      <w:sz w:val="27"/>
      <w:szCs w:val="27"/>
    </w:rPr>
  </w:style>
  <w:style w:type="character" w:customStyle="1" w:styleId="11">
    <w:name w:val="Заголовок №1_"/>
    <w:link w:val="12"/>
    <w:rsid w:val="004C5A9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C5A99"/>
    <w:pPr>
      <w:shd w:val="clear" w:color="auto" w:fill="FFFFFF"/>
      <w:spacing w:before="300" w:after="120" w:line="0" w:lineRule="atLeast"/>
      <w:ind w:hanging="360"/>
      <w:jc w:val="both"/>
      <w:outlineLvl w:val="0"/>
    </w:pPr>
    <w:rPr>
      <w:sz w:val="27"/>
      <w:szCs w:val="27"/>
    </w:rPr>
  </w:style>
  <w:style w:type="character" w:customStyle="1" w:styleId="FontStyle19">
    <w:name w:val="Font Style19"/>
    <w:uiPriority w:val="99"/>
    <w:rsid w:val="004C5A99"/>
    <w:rPr>
      <w:rFonts w:ascii="Times New Roman" w:hAnsi="Times New Roman" w:cs="Times New Roman" w:hint="default"/>
      <w:sz w:val="26"/>
      <w:szCs w:val="26"/>
    </w:rPr>
  </w:style>
  <w:style w:type="paragraph" w:customStyle="1" w:styleId="aa">
    <w:name w:val="Знак"/>
    <w:basedOn w:val="a"/>
    <w:rsid w:val="000A2AF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Абзац списка2"/>
    <w:basedOn w:val="a"/>
    <w:rsid w:val="000F0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77CB1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477CB1"/>
    <w:rPr>
      <w:i/>
      <w:iCs/>
    </w:rPr>
  </w:style>
  <w:style w:type="paragraph" w:styleId="ad">
    <w:name w:val="Balloon Text"/>
    <w:basedOn w:val="a"/>
    <w:link w:val="ae"/>
    <w:rsid w:val="00AD2A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D2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pare-belarus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nopark.by/icce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energy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ergoeffekt.gov.by/news.as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02AB-3BAF-4E57-A955-8F4D52DA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33</Pages>
  <Words>6357</Words>
  <Characters>48611</Characters>
  <Application>Microsoft Office Word</Application>
  <DocSecurity>0</DocSecurity>
  <Lines>405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МОГИЛЕВСКОГО ОБЛИСПОЛКОМА</vt:lpstr>
    </vt:vector>
  </TitlesOfParts>
  <Company>Организация</Company>
  <LinksUpToDate>false</LinksUpToDate>
  <CharactersWithSpaces>54859</CharactersWithSpaces>
  <SharedDoc>false</SharedDoc>
  <HLinks>
    <vt:vector size="36" baseType="variant">
      <vt:variant>
        <vt:i4>1966080</vt:i4>
      </vt:variant>
      <vt:variant>
        <vt:i4>18</vt:i4>
      </vt:variant>
      <vt:variant>
        <vt:i4>0</vt:i4>
      </vt:variant>
      <vt:variant>
        <vt:i4>5</vt:i4>
      </vt:variant>
      <vt:variant>
        <vt:lpwstr>http://spare-belarus.by/</vt:lpwstr>
      </vt:variant>
      <vt:variant>
        <vt:lpwstr/>
      </vt:variant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http://www.technopark.by/iccee/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http://reenergy.by/</vt:lpwstr>
      </vt:variant>
      <vt:variant>
        <vt:lpwstr/>
      </vt:variant>
      <vt:variant>
        <vt:i4>7733286</vt:i4>
      </vt:variant>
      <vt:variant>
        <vt:i4>9</vt:i4>
      </vt:variant>
      <vt:variant>
        <vt:i4>0</vt:i4>
      </vt:variant>
      <vt:variant>
        <vt:i4>5</vt:i4>
      </vt:variant>
      <vt:variant>
        <vt:lpwstr>http://energoeffekt.gov.by/news.asp</vt:lpwstr>
      </vt:variant>
      <vt:variant>
        <vt:lpwstr/>
      </vt:variant>
      <vt:variant>
        <vt:i4>4784247</vt:i4>
      </vt:variant>
      <vt:variant>
        <vt:i4>3</vt:i4>
      </vt:variant>
      <vt:variant>
        <vt:i4>0</vt:i4>
      </vt:variant>
      <vt:variant>
        <vt:i4>5</vt:i4>
      </vt:variant>
      <vt:variant>
        <vt:lpwstr>mailto:Nosovichisc@yandex.ru</vt:lpwstr>
      </vt:variant>
      <vt:variant>
        <vt:lpwstr/>
      </vt:variant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mailto:Nosovichisc@yandex.ru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МОГИЛЕВСКОГО ОБЛИСПОЛКОМА</dc:title>
  <dc:creator>Customer</dc:creator>
  <cp:lastModifiedBy>Директор</cp:lastModifiedBy>
  <cp:revision>7</cp:revision>
  <cp:lastPrinted>2014-05-21T17:51:00Z</cp:lastPrinted>
  <dcterms:created xsi:type="dcterms:W3CDTF">2014-10-01T09:08:00Z</dcterms:created>
  <dcterms:modified xsi:type="dcterms:W3CDTF">2015-05-02T19:08:00Z</dcterms:modified>
</cp:coreProperties>
</file>